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A5E9D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0FCC7798" w14:textId="77777777" w:rsidR="005A1270" w:rsidRPr="006D10D6" w:rsidRDefault="005A1270" w:rsidP="00A85FEA">
      <w:pPr>
        <w:jc w:val="center"/>
        <w:rPr>
          <w:rFonts w:cs="Arial"/>
          <w:szCs w:val="22"/>
        </w:rPr>
      </w:pPr>
    </w:p>
    <w:p w14:paraId="3214AB6E" w14:textId="77777777" w:rsidR="00F53AB1" w:rsidRDefault="00F53AB1" w:rsidP="00A85FEA">
      <w:pPr>
        <w:jc w:val="center"/>
        <w:rPr>
          <w:rFonts w:eastAsia="Calibri" w:cs="Arial"/>
          <w:szCs w:val="22"/>
        </w:rPr>
      </w:pPr>
      <w:r w:rsidRPr="006D10D6">
        <w:rPr>
          <w:rFonts w:eastAsia="Calibri" w:cs="Arial"/>
          <w:szCs w:val="22"/>
        </w:rPr>
        <w:t>MANUAL DE POLÍTICAS CONTABLES</w:t>
      </w:r>
    </w:p>
    <w:p w14:paraId="5E01710D" w14:textId="77777777" w:rsidR="00C171C7" w:rsidRPr="006D10D6" w:rsidRDefault="00C171C7" w:rsidP="00A85FEA">
      <w:pPr>
        <w:jc w:val="center"/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>Política Operativa</w:t>
      </w:r>
      <w:r w:rsidR="0088573E">
        <w:rPr>
          <w:rFonts w:eastAsia="Calibri" w:cs="Arial"/>
          <w:szCs w:val="22"/>
        </w:rPr>
        <w:t xml:space="preserve"> – Compromiso Institucional</w:t>
      </w:r>
    </w:p>
    <w:p w14:paraId="785AF49C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5466EC4C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0B84018B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623BF47B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311EFB5C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0C9DC8C0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1C2B1670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3C08925E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2FE3E529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54DB1489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73AF9FE9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3396AD2C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367E50D2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26EF47FB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44A92ACB" w14:textId="77777777" w:rsidR="000032D9" w:rsidRPr="006D10D6" w:rsidRDefault="000032D9" w:rsidP="000032D9">
      <w:pPr>
        <w:jc w:val="center"/>
        <w:rPr>
          <w:rFonts w:cs="Arial"/>
          <w:szCs w:val="22"/>
        </w:rPr>
      </w:pPr>
      <w:r w:rsidRPr="006D10D6">
        <w:rPr>
          <w:rFonts w:cs="Arial"/>
          <w:szCs w:val="22"/>
        </w:rPr>
        <w:t xml:space="preserve">PROCESO: </w:t>
      </w:r>
      <w:r w:rsidR="00C171C7">
        <w:rPr>
          <w:rFonts w:cs="Arial"/>
          <w:szCs w:val="22"/>
        </w:rPr>
        <w:t xml:space="preserve">GESTIÓN </w:t>
      </w:r>
      <w:r w:rsidRPr="006D10D6">
        <w:rPr>
          <w:rFonts w:cs="Arial"/>
          <w:szCs w:val="22"/>
        </w:rPr>
        <w:t>ADMINISTRATIVA Y FINANCIERA</w:t>
      </w:r>
    </w:p>
    <w:p w14:paraId="28DB99F2" w14:textId="77777777" w:rsidR="000032D9" w:rsidRPr="006D10D6" w:rsidRDefault="000032D9" w:rsidP="000032D9">
      <w:pPr>
        <w:jc w:val="center"/>
        <w:rPr>
          <w:rFonts w:cs="Arial"/>
          <w:b/>
          <w:szCs w:val="22"/>
        </w:rPr>
      </w:pPr>
    </w:p>
    <w:p w14:paraId="0BAD977C" w14:textId="77777777" w:rsidR="000032D9" w:rsidRPr="006D10D6" w:rsidRDefault="000032D9" w:rsidP="000032D9">
      <w:pPr>
        <w:jc w:val="center"/>
        <w:rPr>
          <w:rFonts w:cs="Arial"/>
          <w:b/>
          <w:szCs w:val="22"/>
        </w:rPr>
      </w:pPr>
    </w:p>
    <w:p w14:paraId="1D9916DD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150ED336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74C9778F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6FFCAAF2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4B370BD0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19CCF4D2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66D8CFFD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26B0037D" w14:textId="77777777" w:rsidR="000032D9" w:rsidRPr="006D10D6" w:rsidRDefault="000032D9" w:rsidP="00A85FEA">
      <w:pPr>
        <w:jc w:val="center"/>
        <w:rPr>
          <w:rFonts w:cs="Arial"/>
          <w:szCs w:val="22"/>
        </w:rPr>
      </w:pPr>
    </w:p>
    <w:p w14:paraId="49829F70" w14:textId="77777777" w:rsidR="000032D9" w:rsidRPr="006D10D6" w:rsidRDefault="000032D9" w:rsidP="00A85FEA">
      <w:pPr>
        <w:jc w:val="center"/>
        <w:rPr>
          <w:rFonts w:cs="Arial"/>
          <w:szCs w:val="22"/>
        </w:rPr>
      </w:pPr>
    </w:p>
    <w:p w14:paraId="332B5B0A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21504FD3" w14:textId="77777777" w:rsidR="008C0E13" w:rsidRPr="006D10D6" w:rsidRDefault="008C0E13" w:rsidP="00A85FEA">
      <w:pPr>
        <w:jc w:val="center"/>
        <w:rPr>
          <w:rFonts w:cs="Arial"/>
          <w:szCs w:val="22"/>
        </w:rPr>
      </w:pPr>
    </w:p>
    <w:p w14:paraId="2113062E" w14:textId="77777777" w:rsidR="008C0E13" w:rsidRPr="006D10D6" w:rsidRDefault="008C0E13" w:rsidP="00A85FEA">
      <w:pPr>
        <w:jc w:val="center"/>
        <w:rPr>
          <w:rFonts w:cs="Arial"/>
          <w:szCs w:val="22"/>
        </w:rPr>
      </w:pPr>
    </w:p>
    <w:p w14:paraId="71E0D2D9" w14:textId="77777777" w:rsidR="008C0E13" w:rsidRPr="006D10D6" w:rsidRDefault="008C0E13" w:rsidP="00A85FEA">
      <w:pPr>
        <w:jc w:val="center"/>
        <w:rPr>
          <w:rFonts w:cs="Arial"/>
          <w:szCs w:val="22"/>
        </w:rPr>
      </w:pPr>
    </w:p>
    <w:p w14:paraId="5905BB41" w14:textId="77777777" w:rsidR="008C0E13" w:rsidRPr="006D10D6" w:rsidRDefault="008C0E13" w:rsidP="00A85FEA">
      <w:pPr>
        <w:jc w:val="center"/>
        <w:rPr>
          <w:rFonts w:cs="Arial"/>
          <w:szCs w:val="22"/>
        </w:rPr>
      </w:pPr>
    </w:p>
    <w:p w14:paraId="4BED8028" w14:textId="77777777" w:rsidR="00F53AB1" w:rsidRPr="006D10D6" w:rsidRDefault="00F53AB1" w:rsidP="00A85FEA">
      <w:pPr>
        <w:jc w:val="center"/>
        <w:rPr>
          <w:rFonts w:cs="Arial"/>
          <w:szCs w:val="22"/>
        </w:rPr>
      </w:pPr>
    </w:p>
    <w:p w14:paraId="715A6CAC" w14:textId="77777777" w:rsidR="00F53AB1" w:rsidRPr="006D10D6" w:rsidRDefault="00F53AB1" w:rsidP="00A85FEA">
      <w:pPr>
        <w:jc w:val="center"/>
        <w:rPr>
          <w:rFonts w:eastAsia="Calibri" w:cs="Arial"/>
          <w:szCs w:val="22"/>
        </w:rPr>
      </w:pPr>
      <w:r w:rsidRPr="006D10D6">
        <w:rPr>
          <w:rFonts w:eastAsia="Calibri" w:cs="Arial"/>
          <w:szCs w:val="22"/>
        </w:rPr>
        <w:t>CORPORACION PARA EL DESARROLLO SOSTENIBLE DEL NORTE Y ORIENTE AMAZONICO - CDA</w:t>
      </w:r>
    </w:p>
    <w:p w14:paraId="35080323" w14:textId="77777777" w:rsidR="00F53AB1" w:rsidRPr="006D10D6" w:rsidRDefault="00F53AB1" w:rsidP="00A85FEA">
      <w:pPr>
        <w:jc w:val="center"/>
        <w:rPr>
          <w:rFonts w:eastAsia="Calibri" w:cs="Arial"/>
          <w:szCs w:val="22"/>
        </w:rPr>
      </w:pPr>
      <w:r w:rsidRPr="006D10D6">
        <w:rPr>
          <w:rFonts w:eastAsia="Calibri" w:cs="Arial"/>
          <w:szCs w:val="22"/>
        </w:rPr>
        <w:t>COMITÉ TÉCNICO DE SOSTENIBILIDAD DEL SISTEMA CONTABLE</w:t>
      </w:r>
    </w:p>
    <w:p w14:paraId="0F6D2AE9" w14:textId="77777777" w:rsidR="00F53AB1" w:rsidRDefault="00F53AB1" w:rsidP="00A85FEA">
      <w:pPr>
        <w:jc w:val="center"/>
        <w:rPr>
          <w:rFonts w:eastAsia="Calibri" w:cs="Arial"/>
          <w:szCs w:val="22"/>
        </w:rPr>
      </w:pPr>
      <w:r w:rsidRPr="006D10D6">
        <w:rPr>
          <w:rFonts w:eastAsia="Calibri" w:cs="Arial"/>
          <w:szCs w:val="22"/>
        </w:rPr>
        <w:t>INIRIDA, GUAINIA</w:t>
      </w:r>
    </w:p>
    <w:p w14:paraId="6A13F446" w14:textId="60F62280" w:rsidR="00C171C7" w:rsidRPr="006D10D6" w:rsidRDefault="00605B86" w:rsidP="00A85FEA">
      <w:pPr>
        <w:jc w:val="center"/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>20</w:t>
      </w:r>
      <w:r w:rsidR="001D4124">
        <w:rPr>
          <w:rFonts w:eastAsia="Calibri" w:cs="Arial"/>
          <w:szCs w:val="22"/>
        </w:rPr>
        <w:t>26</w:t>
      </w:r>
    </w:p>
    <w:p w14:paraId="1A8F1426" w14:textId="77777777" w:rsidR="00F53AB1" w:rsidRPr="006D10D6" w:rsidRDefault="00F53AB1" w:rsidP="00A85FEA">
      <w:pPr>
        <w:jc w:val="center"/>
        <w:rPr>
          <w:rFonts w:eastAsia="Calibri" w:cs="Arial"/>
          <w:szCs w:val="22"/>
        </w:rPr>
      </w:pPr>
    </w:p>
    <w:p w14:paraId="7E04ACCC" w14:textId="77777777" w:rsidR="00F53AB1" w:rsidRPr="006D10D6" w:rsidRDefault="00F53AB1" w:rsidP="00A85FEA">
      <w:pPr>
        <w:jc w:val="center"/>
        <w:rPr>
          <w:rFonts w:eastAsia="Calibri" w:cs="Arial"/>
          <w:szCs w:val="22"/>
        </w:rPr>
      </w:pPr>
    </w:p>
    <w:p w14:paraId="14661AC1" w14:textId="77777777" w:rsidR="00F53AB1" w:rsidRPr="006D10D6" w:rsidRDefault="00F53AB1" w:rsidP="00FE2266">
      <w:pPr>
        <w:jc w:val="both"/>
        <w:rPr>
          <w:rFonts w:cs="Arial"/>
          <w:szCs w:val="22"/>
        </w:rPr>
      </w:pPr>
    </w:p>
    <w:p w14:paraId="2C1D0F58" w14:textId="77777777" w:rsidR="008C0E13" w:rsidRPr="006D10D6" w:rsidRDefault="008C0E13" w:rsidP="00FE2266">
      <w:pPr>
        <w:jc w:val="both"/>
        <w:rPr>
          <w:rFonts w:cs="Arial"/>
          <w:szCs w:val="22"/>
        </w:rPr>
      </w:pPr>
    </w:p>
    <w:p w14:paraId="71E26368" w14:textId="77777777" w:rsidR="008C0E13" w:rsidRPr="006D10D6" w:rsidRDefault="008C0E13" w:rsidP="00FE2266">
      <w:pPr>
        <w:jc w:val="both"/>
        <w:rPr>
          <w:rFonts w:cs="Arial"/>
          <w:szCs w:val="22"/>
        </w:rPr>
      </w:pPr>
    </w:p>
    <w:p w14:paraId="150C6EB7" w14:textId="77777777" w:rsidR="008C0E13" w:rsidRPr="006D10D6" w:rsidRDefault="008C0E13" w:rsidP="00FE2266">
      <w:pPr>
        <w:jc w:val="both"/>
        <w:rPr>
          <w:rFonts w:cs="Arial"/>
          <w:szCs w:val="22"/>
        </w:rPr>
      </w:pPr>
    </w:p>
    <w:p w14:paraId="1900258B" w14:textId="77777777" w:rsidR="008C0E13" w:rsidRPr="006D10D6" w:rsidRDefault="008C0E13" w:rsidP="00FE2266">
      <w:pPr>
        <w:jc w:val="both"/>
        <w:rPr>
          <w:rFonts w:cs="Arial"/>
          <w:szCs w:val="22"/>
        </w:rPr>
      </w:pPr>
    </w:p>
    <w:p w14:paraId="35AD0EC7" w14:textId="77777777" w:rsidR="008C0E13" w:rsidRPr="006D10D6" w:rsidRDefault="008C0E13" w:rsidP="001E5F82">
      <w:pPr>
        <w:pStyle w:val="Descripcin"/>
        <w:rPr>
          <w:rFonts w:cs="Arial"/>
          <w:i w:val="0"/>
          <w:sz w:val="22"/>
          <w:szCs w:val="22"/>
        </w:rPr>
      </w:pPr>
    </w:p>
    <w:p w14:paraId="4B1CB47F" w14:textId="77777777" w:rsidR="008C0E13" w:rsidRPr="006D10D6" w:rsidRDefault="008C0E13" w:rsidP="00FE2266">
      <w:pPr>
        <w:jc w:val="both"/>
        <w:rPr>
          <w:rFonts w:cs="Arial"/>
          <w:szCs w:val="22"/>
        </w:rPr>
      </w:pPr>
    </w:p>
    <w:p w14:paraId="27453B90" w14:textId="77777777" w:rsidR="008C0E13" w:rsidRPr="00DE3329" w:rsidRDefault="006D10D6" w:rsidP="00FE2266">
      <w:pPr>
        <w:jc w:val="both"/>
        <w:rPr>
          <w:rFonts w:cs="Arial"/>
          <w:szCs w:val="22"/>
        </w:rPr>
      </w:pPr>
      <w:r w:rsidRPr="00DE3329">
        <w:rPr>
          <w:rFonts w:cs="Arial"/>
          <w:iCs/>
          <w:szCs w:val="22"/>
        </w:rPr>
        <w:t>Como control asociado al cumplimiento del</w:t>
      </w:r>
      <w:r w:rsidR="002D5A15" w:rsidRPr="00DE3329">
        <w:rPr>
          <w:rFonts w:cs="Arial"/>
          <w:iCs/>
          <w:szCs w:val="22"/>
        </w:rPr>
        <w:t xml:space="preserve"> nuevo </w:t>
      </w:r>
      <w:r w:rsidRPr="00DE3329">
        <w:rPr>
          <w:rFonts w:cs="Arial"/>
          <w:iCs/>
          <w:szCs w:val="22"/>
        </w:rPr>
        <w:t xml:space="preserve">marco normativo, a las etapas del proceso contable, a la rendición de cuentas y a la gestión del riesgo de índole contable; se requiere </w:t>
      </w:r>
      <w:r w:rsidR="002D5A15" w:rsidRPr="00DE3329">
        <w:rPr>
          <w:rFonts w:cs="Arial"/>
          <w:iCs/>
          <w:szCs w:val="22"/>
        </w:rPr>
        <w:t>adoptar</w:t>
      </w:r>
      <w:r w:rsidRPr="00DE3329">
        <w:rPr>
          <w:rFonts w:cs="Arial"/>
          <w:iCs/>
          <w:szCs w:val="22"/>
        </w:rPr>
        <w:t xml:space="preserve"> la política operativa de COMPROMISO INSTITUCIONAL por medio de la cual todos los hechos económicos, realizados en cualquier dependencia de la entidad sean informados al área de contabilidad; por lo tanto:</w:t>
      </w:r>
    </w:p>
    <w:p w14:paraId="260ACB78" w14:textId="77777777" w:rsidR="006D10D6" w:rsidRPr="00DE3329" w:rsidRDefault="006D10D6" w:rsidP="00FE2266">
      <w:pPr>
        <w:jc w:val="both"/>
        <w:rPr>
          <w:rFonts w:cs="Arial"/>
          <w:szCs w:val="22"/>
        </w:rPr>
      </w:pPr>
    </w:p>
    <w:p w14:paraId="072C915D" w14:textId="77777777" w:rsidR="006D10D6" w:rsidRPr="00DE3329" w:rsidRDefault="006D10D6" w:rsidP="00FE2266">
      <w:pPr>
        <w:jc w:val="both"/>
        <w:rPr>
          <w:rFonts w:eastAsia="Malgun Gothic" w:cs="Arial"/>
          <w:b/>
          <w:bCs/>
          <w:color w:val="000000"/>
          <w:spacing w:val="-3"/>
          <w:w w:val="84"/>
          <w:szCs w:val="22"/>
        </w:rPr>
      </w:pPr>
    </w:p>
    <w:p w14:paraId="53D15D4C" w14:textId="77777777" w:rsidR="002D5A15" w:rsidRPr="00DE3329" w:rsidRDefault="001E5F82" w:rsidP="00FE2266">
      <w:pPr>
        <w:jc w:val="both"/>
        <w:rPr>
          <w:rFonts w:cs="Arial"/>
          <w:iCs/>
          <w:szCs w:val="22"/>
        </w:rPr>
      </w:pPr>
      <w:r w:rsidRPr="00DE3329">
        <w:rPr>
          <w:rFonts w:cs="Arial"/>
          <w:b/>
          <w:iCs/>
          <w:szCs w:val="22"/>
        </w:rPr>
        <w:t>RESPONSABILIDAD DE QUIENES EJECUTAN PROCESOS DIFERENTES AL CONTABLE.</w:t>
      </w:r>
      <w:r w:rsidRPr="00DE3329">
        <w:rPr>
          <w:rFonts w:cs="Arial"/>
          <w:iCs/>
          <w:szCs w:val="22"/>
        </w:rPr>
        <w:t xml:space="preserve"> El proceso contable y financiero de la</w:t>
      </w:r>
      <w:r w:rsidR="001A5D8C" w:rsidRPr="00DE3329">
        <w:rPr>
          <w:rFonts w:cs="Arial"/>
          <w:iCs/>
          <w:szCs w:val="22"/>
        </w:rPr>
        <w:t xml:space="preserve"> </w:t>
      </w:r>
      <w:r w:rsidR="006D10D6" w:rsidRPr="00DE3329">
        <w:rPr>
          <w:rFonts w:cs="Arial"/>
          <w:iCs/>
          <w:szCs w:val="22"/>
        </w:rPr>
        <w:t>Corporación</w:t>
      </w:r>
      <w:r w:rsidR="001A5D8C" w:rsidRPr="00DE3329">
        <w:rPr>
          <w:rFonts w:cs="Arial"/>
          <w:iCs/>
          <w:szCs w:val="22"/>
        </w:rPr>
        <w:t xml:space="preserve"> para el desarrollo sostenible del norte y el oriente amazónico</w:t>
      </w:r>
      <w:r w:rsidRPr="00DE3329">
        <w:rPr>
          <w:rFonts w:cs="Arial"/>
          <w:iCs/>
          <w:szCs w:val="22"/>
        </w:rPr>
        <w:t xml:space="preserve"> </w:t>
      </w:r>
      <w:r w:rsidR="001A5D8C" w:rsidRPr="00DE3329">
        <w:rPr>
          <w:rFonts w:cs="Arial"/>
          <w:iCs/>
          <w:szCs w:val="22"/>
        </w:rPr>
        <w:t>“</w:t>
      </w:r>
      <w:r w:rsidRPr="00DE3329">
        <w:rPr>
          <w:rFonts w:cs="Arial"/>
          <w:iCs/>
          <w:szCs w:val="22"/>
        </w:rPr>
        <w:t>CDA</w:t>
      </w:r>
      <w:r w:rsidR="001A5D8C" w:rsidRPr="00DE3329">
        <w:rPr>
          <w:rFonts w:cs="Arial"/>
          <w:iCs/>
          <w:szCs w:val="22"/>
        </w:rPr>
        <w:t>”</w:t>
      </w:r>
      <w:r w:rsidRPr="00DE3329">
        <w:rPr>
          <w:rFonts w:cs="Arial"/>
          <w:iCs/>
          <w:szCs w:val="22"/>
        </w:rPr>
        <w:t xml:space="preserve"> está interrelacionado con los demás procesos que se llevan a  cabo, por lo cual, en virtud de la característica recursiva que tienen todos los sistemas, y en aras de lograr la sinergia suficiente que permita alcanzar los objetivos específicos y organizacionales,  todas las áreas de la entidad que se relacionen con la contabilidad como proceso cliente, tienen el compromiso de suministrar los datos que se requieran, en el tiempo oportuno y con las características necesarias, de tal modo que estos insumos sean canalizados y procesados adecuadamente</w:t>
      </w:r>
      <w:r w:rsidR="002D5A15" w:rsidRPr="00DE3329">
        <w:rPr>
          <w:rFonts w:cs="Arial"/>
          <w:iCs/>
          <w:szCs w:val="22"/>
        </w:rPr>
        <w:t>.</w:t>
      </w:r>
    </w:p>
    <w:p w14:paraId="21F51583" w14:textId="77777777" w:rsidR="002D5A15" w:rsidRPr="00DE3329" w:rsidRDefault="002D5A15" w:rsidP="002D5A15">
      <w:pPr>
        <w:jc w:val="both"/>
        <w:rPr>
          <w:rFonts w:cs="Arial"/>
          <w:szCs w:val="22"/>
        </w:rPr>
      </w:pPr>
    </w:p>
    <w:p w14:paraId="52470174" w14:textId="77777777" w:rsidR="002D5A15" w:rsidRPr="00DE3329" w:rsidRDefault="002D5A15" w:rsidP="002D5A15">
      <w:pPr>
        <w:jc w:val="both"/>
        <w:rPr>
          <w:rFonts w:cs="Arial"/>
          <w:szCs w:val="22"/>
        </w:rPr>
      </w:pPr>
      <w:r w:rsidRPr="00DE3329">
        <w:rPr>
          <w:rFonts w:cs="Arial"/>
          <w:szCs w:val="22"/>
        </w:rPr>
        <w:t xml:space="preserve">Para lo cual se debe tener en cuenta:   Son documentos soporte las relaciones, escritos, contratos, escrituras, matrículas inmobiliarias, facturas de compra, facturas de venta, títulos valores, comprobantes de pago o egresos, comprobantes de caja o ingreso, </w:t>
      </w:r>
      <w:proofErr w:type="gramStart"/>
      <w:r w:rsidRPr="00DE3329">
        <w:rPr>
          <w:rFonts w:cs="Arial"/>
          <w:szCs w:val="22"/>
        </w:rPr>
        <w:t>extractos bancarios y conciliaciones bancarias</w:t>
      </w:r>
      <w:proofErr w:type="gramEnd"/>
      <w:r w:rsidRPr="00DE3329">
        <w:rPr>
          <w:rFonts w:cs="Arial"/>
          <w:szCs w:val="22"/>
        </w:rPr>
        <w:t>, entre otros, los cuales respaldan las diferentes operaciones que realiza la entidad contable pública.</w:t>
      </w:r>
    </w:p>
    <w:p w14:paraId="090FA832" w14:textId="77777777" w:rsidR="002D5A15" w:rsidRPr="00DE3329" w:rsidRDefault="002D5A15" w:rsidP="002D5A15">
      <w:pPr>
        <w:jc w:val="both"/>
        <w:rPr>
          <w:rFonts w:cs="Arial"/>
          <w:szCs w:val="22"/>
        </w:rPr>
      </w:pPr>
    </w:p>
    <w:p w14:paraId="38B42C9A" w14:textId="77777777" w:rsidR="002D5A15" w:rsidRPr="00DE3329" w:rsidRDefault="002D5A15" w:rsidP="00DE3329">
      <w:pPr>
        <w:jc w:val="both"/>
        <w:rPr>
          <w:rFonts w:cs="Arial"/>
          <w:szCs w:val="22"/>
        </w:rPr>
      </w:pPr>
      <w:r w:rsidRPr="00DE3329">
        <w:rPr>
          <w:rFonts w:cs="Arial"/>
          <w:szCs w:val="22"/>
        </w:rPr>
        <w:t>En cada caso, el documento soporte idóneo deberá cumplir los requisitos que señalen las disposiciones legales que le apliquen, así como las políticas y demás criterios definidos por la entidad contable pública.</w:t>
      </w:r>
    </w:p>
    <w:p w14:paraId="731FF0C0" w14:textId="77777777" w:rsidR="001E5F82" w:rsidRPr="00DE3329" w:rsidRDefault="001E5F82" w:rsidP="00FE2266">
      <w:pPr>
        <w:jc w:val="both"/>
        <w:rPr>
          <w:rFonts w:eastAsia="Malgun Gothic" w:cs="Arial"/>
          <w:color w:val="000000"/>
          <w:w w:val="74"/>
          <w:szCs w:val="22"/>
        </w:rPr>
      </w:pPr>
      <w:r w:rsidRPr="00DE3329">
        <w:rPr>
          <w:rFonts w:eastAsia="Malgun Gothic" w:cs="Arial"/>
          <w:color w:val="000000"/>
          <w:w w:val="74"/>
          <w:szCs w:val="22"/>
        </w:rPr>
        <w:t xml:space="preserve"> </w:t>
      </w:r>
    </w:p>
    <w:p w14:paraId="2B63E9AA" w14:textId="77777777" w:rsidR="001E5F82" w:rsidRPr="00DE3329" w:rsidRDefault="001E5F82" w:rsidP="00FE2266">
      <w:pPr>
        <w:jc w:val="both"/>
        <w:rPr>
          <w:rFonts w:eastAsia="Malgun Gothic" w:cs="Arial"/>
          <w:color w:val="000000"/>
          <w:w w:val="74"/>
          <w:szCs w:val="22"/>
        </w:rPr>
      </w:pPr>
    </w:p>
    <w:p w14:paraId="3307F899" w14:textId="77777777" w:rsidR="008C0E13" w:rsidRDefault="001E5F82" w:rsidP="00FE2266">
      <w:pPr>
        <w:jc w:val="both"/>
        <w:rPr>
          <w:rFonts w:cs="Arial"/>
          <w:szCs w:val="22"/>
        </w:rPr>
      </w:pPr>
      <w:r w:rsidRPr="00DE3329">
        <w:rPr>
          <w:rFonts w:cs="Arial"/>
          <w:b/>
          <w:szCs w:val="22"/>
        </w:rPr>
        <w:t xml:space="preserve">VISIÓN SISTÉMICA DE LA </w:t>
      </w:r>
      <w:proofErr w:type="gramStart"/>
      <w:r w:rsidRPr="00DE3329">
        <w:rPr>
          <w:rFonts w:cs="Arial"/>
          <w:b/>
          <w:szCs w:val="22"/>
        </w:rPr>
        <w:t>CONTABILIDAD  Y</w:t>
      </w:r>
      <w:proofErr w:type="gramEnd"/>
      <w:r w:rsidRPr="00DE3329">
        <w:rPr>
          <w:rFonts w:cs="Arial"/>
          <w:b/>
          <w:szCs w:val="22"/>
        </w:rPr>
        <w:t xml:space="preserve"> COMPROMISO INSTITUCIONAL</w:t>
      </w:r>
      <w:r w:rsidRPr="00DE3329">
        <w:rPr>
          <w:rFonts w:cs="Arial"/>
          <w:szCs w:val="22"/>
        </w:rPr>
        <w:t xml:space="preserve">: </w:t>
      </w:r>
      <w:proofErr w:type="gramStart"/>
      <w:r w:rsidRPr="00DE3329">
        <w:rPr>
          <w:rFonts w:cs="Arial"/>
          <w:szCs w:val="22"/>
        </w:rPr>
        <w:t>La  información</w:t>
      </w:r>
      <w:proofErr w:type="gramEnd"/>
      <w:r w:rsidRPr="00DE3329">
        <w:rPr>
          <w:rFonts w:cs="Arial"/>
          <w:szCs w:val="22"/>
        </w:rPr>
        <w:t xml:space="preserve">  </w:t>
      </w:r>
      <w:proofErr w:type="gramStart"/>
      <w:r w:rsidRPr="00DE3329">
        <w:rPr>
          <w:rFonts w:cs="Arial"/>
          <w:szCs w:val="22"/>
        </w:rPr>
        <w:t>que  se</w:t>
      </w:r>
      <w:proofErr w:type="gramEnd"/>
      <w:r w:rsidRPr="00DE3329">
        <w:rPr>
          <w:rFonts w:cs="Arial"/>
          <w:szCs w:val="22"/>
        </w:rPr>
        <w:t xml:space="preserve">  </w:t>
      </w:r>
      <w:proofErr w:type="gramStart"/>
      <w:r w:rsidRPr="00DE3329">
        <w:rPr>
          <w:rFonts w:cs="Arial"/>
          <w:szCs w:val="22"/>
        </w:rPr>
        <w:t>produce  en</w:t>
      </w:r>
      <w:proofErr w:type="gramEnd"/>
      <w:r w:rsidRPr="00DE3329">
        <w:rPr>
          <w:rFonts w:cs="Arial"/>
          <w:szCs w:val="22"/>
        </w:rPr>
        <w:t xml:space="preserve">  </w:t>
      </w:r>
      <w:proofErr w:type="gramStart"/>
      <w:r w:rsidRPr="00DE3329">
        <w:rPr>
          <w:rFonts w:cs="Arial"/>
          <w:szCs w:val="22"/>
        </w:rPr>
        <w:t>las  diferentes</w:t>
      </w:r>
      <w:proofErr w:type="gramEnd"/>
      <w:r w:rsidRPr="00DE3329">
        <w:rPr>
          <w:rFonts w:cs="Arial"/>
          <w:szCs w:val="22"/>
        </w:rPr>
        <w:t xml:space="preserve">  </w:t>
      </w:r>
      <w:proofErr w:type="gramStart"/>
      <w:r w:rsidRPr="00DE3329">
        <w:rPr>
          <w:rFonts w:cs="Arial"/>
          <w:szCs w:val="22"/>
        </w:rPr>
        <w:t>dependencias  será</w:t>
      </w:r>
      <w:proofErr w:type="gramEnd"/>
      <w:r w:rsidRPr="00DE3329">
        <w:rPr>
          <w:rFonts w:cs="Arial"/>
          <w:szCs w:val="22"/>
        </w:rPr>
        <w:t xml:space="preserve">  </w:t>
      </w:r>
      <w:proofErr w:type="gramStart"/>
      <w:r w:rsidRPr="00DE3329">
        <w:rPr>
          <w:rFonts w:cs="Arial"/>
          <w:szCs w:val="22"/>
        </w:rPr>
        <w:t>la  base</w:t>
      </w:r>
      <w:proofErr w:type="gramEnd"/>
      <w:r w:rsidRPr="00DE3329">
        <w:rPr>
          <w:rFonts w:cs="Arial"/>
          <w:szCs w:val="22"/>
        </w:rPr>
        <w:t xml:space="preserve">  </w:t>
      </w:r>
      <w:proofErr w:type="gramStart"/>
      <w:r w:rsidRPr="00DE3329">
        <w:rPr>
          <w:rFonts w:cs="Arial"/>
          <w:szCs w:val="22"/>
        </w:rPr>
        <w:t>para  reconocer</w:t>
      </w:r>
      <w:proofErr w:type="gramEnd"/>
      <w:r w:rsidRPr="00DE3329">
        <w:rPr>
          <w:rFonts w:cs="Arial"/>
          <w:szCs w:val="22"/>
        </w:rPr>
        <w:t xml:space="preserve">  </w:t>
      </w:r>
      <w:proofErr w:type="gramStart"/>
      <w:r w:rsidRPr="00DE3329">
        <w:rPr>
          <w:rFonts w:cs="Arial"/>
          <w:szCs w:val="22"/>
        </w:rPr>
        <w:t>contablemente  los</w:t>
      </w:r>
      <w:proofErr w:type="gramEnd"/>
      <w:r w:rsidRPr="00DE3329">
        <w:rPr>
          <w:rFonts w:cs="Arial"/>
          <w:szCs w:val="22"/>
        </w:rPr>
        <w:t xml:space="preserve">  </w:t>
      </w:r>
      <w:proofErr w:type="gramStart"/>
      <w:r w:rsidRPr="00DE3329">
        <w:rPr>
          <w:rFonts w:cs="Arial"/>
          <w:szCs w:val="22"/>
        </w:rPr>
        <w:t>hechos  económicos</w:t>
      </w:r>
      <w:proofErr w:type="gramEnd"/>
      <w:r w:rsidRPr="00DE3329">
        <w:rPr>
          <w:rFonts w:cs="Arial"/>
          <w:szCs w:val="22"/>
        </w:rPr>
        <w:t>, financieros, sociales y ambientales realizados</w:t>
      </w:r>
      <w:r w:rsidR="001A5D8C" w:rsidRPr="00DE3329">
        <w:rPr>
          <w:rFonts w:cs="Arial"/>
          <w:szCs w:val="22"/>
        </w:rPr>
        <w:t>.</w:t>
      </w:r>
      <w:r w:rsidRPr="00DE3329">
        <w:rPr>
          <w:rFonts w:cs="Arial"/>
          <w:szCs w:val="22"/>
        </w:rPr>
        <w:t xml:space="preserve">  Por lo cual, en aras de la </w:t>
      </w:r>
      <w:proofErr w:type="gramStart"/>
      <w:r w:rsidRPr="00DE3329">
        <w:rPr>
          <w:rFonts w:cs="Arial"/>
          <w:szCs w:val="22"/>
        </w:rPr>
        <w:t>eficiencia  operativa</w:t>
      </w:r>
      <w:proofErr w:type="gramEnd"/>
      <w:r w:rsidRPr="00DE3329">
        <w:rPr>
          <w:rFonts w:cs="Arial"/>
          <w:szCs w:val="22"/>
        </w:rPr>
        <w:t xml:space="preserve"> de las </w:t>
      </w:r>
      <w:r w:rsidR="001A5D8C" w:rsidRPr="00DE3329">
        <w:rPr>
          <w:rFonts w:cs="Arial"/>
          <w:szCs w:val="22"/>
        </w:rPr>
        <w:t>CDA</w:t>
      </w:r>
      <w:r w:rsidRPr="00DE3329">
        <w:rPr>
          <w:rFonts w:cs="Arial"/>
          <w:szCs w:val="22"/>
        </w:rPr>
        <w:t xml:space="preserve">, no podrá exigirse que la totalidad de la información que administre una determinada dependencia la tenga, al mismo tiempo, el área </w:t>
      </w:r>
      <w:proofErr w:type="gramStart"/>
      <w:r w:rsidRPr="00DE3329">
        <w:rPr>
          <w:rFonts w:cs="Arial"/>
          <w:szCs w:val="22"/>
        </w:rPr>
        <w:t>contable  Es</w:t>
      </w:r>
      <w:proofErr w:type="gramEnd"/>
      <w:r w:rsidRPr="00DE3329">
        <w:rPr>
          <w:rFonts w:cs="Arial"/>
          <w:szCs w:val="22"/>
        </w:rPr>
        <w:t xml:space="preserve"> </w:t>
      </w:r>
      <w:proofErr w:type="gramStart"/>
      <w:r w:rsidRPr="00DE3329">
        <w:rPr>
          <w:rFonts w:cs="Arial"/>
          <w:szCs w:val="22"/>
        </w:rPr>
        <w:t>preciso  señalar</w:t>
      </w:r>
      <w:proofErr w:type="gramEnd"/>
      <w:r w:rsidRPr="00DE3329">
        <w:rPr>
          <w:rFonts w:cs="Arial"/>
          <w:szCs w:val="22"/>
        </w:rPr>
        <w:t xml:space="preserve"> que las bases de datos administradas por las diferentes áreas de la entidad se asimilan </w:t>
      </w:r>
      <w:proofErr w:type="gramStart"/>
      <w:r w:rsidRPr="00DE3329">
        <w:rPr>
          <w:rFonts w:cs="Arial"/>
          <w:szCs w:val="22"/>
        </w:rPr>
        <w:t>a  los</w:t>
      </w:r>
      <w:proofErr w:type="gramEnd"/>
      <w:r w:rsidRPr="00DE3329">
        <w:rPr>
          <w:rFonts w:cs="Arial"/>
          <w:szCs w:val="22"/>
        </w:rPr>
        <w:t xml:space="preserve"> auxiliares de las cuentas y subcuentas que conforman los estados contables</w:t>
      </w:r>
      <w:r w:rsidR="006D10D6" w:rsidRPr="00DE3329">
        <w:rPr>
          <w:rFonts w:cs="Arial"/>
          <w:szCs w:val="22"/>
        </w:rPr>
        <w:t>.</w:t>
      </w:r>
    </w:p>
    <w:p w14:paraId="53D8D741" w14:textId="77777777" w:rsidR="00605B86" w:rsidRDefault="00605B86" w:rsidP="00FE2266">
      <w:pPr>
        <w:jc w:val="both"/>
        <w:rPr>
          <w:rFonts w:cs="Arial"/>
          <w:szCs w:val="22"/>
        </w:rPr>
      </w:pPr>
    </w:p>
    <w:p w14:paraId="40C6B201" w14:textId="77777777" w:rsidR="00605B86" w:rsidRDefault="00605B86" w:rsidP="00FE2266">
      <w:pPr>
        <w:jc w:val="both"/>
        <w:rPr>
          <w:rFonts w:cs="Arial"/>
          <w:szCs w:val="22"/>
        </w:rPr>
      </w:pPr>
    </w:p>
    <w:p w14:paraId="21A79E97" w14:textId="77777777" w:rsidR="00605B86" w:rsidRDefault="00605B86" w:rsidP="00FE2266">
      <w:pPr>
        <w:jc w:val="both"/>
        <w:rPr>
          <w:rFonts w:cs="Arial"/>
          <w:szCs w:val="22"/>
        </w:rPr>
      </w:pPr>
    </w:p>
    <w:p w14:paraId="367BD29C" w14:textId="77777777" w:rsidR="00605B86" w:rsidRDefault="00605B86" w:rsidP="00FE2266">
      <w:pPr>
        <w:jc w:val="both"/>
        <w:rPr>
          <w:rFonts w:cs="Arial"/>
          <w:szCs w:val="22"/>
        </w:rPr>
      </w:pPr>
    </w:p>
    <w:p w14:paraId="474B76A6" w14:textId="77777777" w:rsidR="00605B86" w:rsidRDefault="00605B86" w:rsidP="00FE2266">
      <w:pPr>
        <w:jc w:val="both"/>
        <w:rPr>
          <w:rFonts w:cs="Arial"/>
          <w:szCs w:val="22"/>
        </w:rPr>
      </w:pPr>
    </w:p>
    <w:p w14:paraId="35139F30" w14:textId="77777777" w:rsidR="00605B86" w:rsidRPr="00A85FEA" w:rsidRDefault="00605B86" w:rsidP="00605B86">
      <w:pPr>
        <w:pStyle w:val="Ttulo1"/>
        <w:rPr>
          <w:rFonts w:ascii="Arial" w:hAnsi="Arial" w:cs="Arial"/>
          <w:color w:val="auto"/>
          <w:sz w:val="22"/>
          <w:szCs w:val="22"/>
        </w:rPr>
      </w:pPr>
      <w:bookmarkStart w:id="0" w:name="_Toc525721525"/>
      <w:r w:rsidRPr="00A85FEA">
        <w:rPr>
          <w:rFonts w:ascii="Arial" w:hAnsi="Arial" w:cs="Arial"/>
          <w:color w:val="auto"/>
          <w:sz w:val="22"/>
          <w:szCs w:val="22"/>
        </w:rPr>
        <w:lastRenderedPageBreak/>
        <w:t>CONTROL DE CAMBIOS</w:t>
      </w:r>
      <w:bookmarkEnd w:id="0"/>
    </w:p>
    <w:p w14:paraId="4CCEC8F5" w14:textId="77777777" w:rsidR="00605B86" w:rsidRPr="00A85FEA" w:rsidRDefault="00605B86" w:rsidP="00605B86">
      <w:pPr>
        <w:rPr>
          <w:rFonts w:cs="Arial"/>
          <w:bCs/>
          <w:szCs w:val="22"/>
        </w:rPr>
      </w:pPr>
    </w:p>
    <w:tbl>
      <w:tblPr>
        <w:tblStyle w:val="Tablaconcuadrcula"/>
        <w:tblW w:w="9288" w:type="dxa"/>
        <w:tblLayout w:type="fixed"/>
        <w:tblLook w:val="04A0" w:firstRow="1" w:lastRow="0" w:firstColumn="1" w:lastColumn="0" w:noHBand="0" w:noVBand="1"/>
      </w:tblPr>
      <w:tblGrid>
        <w:gridCol w:w="1188"/>
        <w:gridCol w:w="1980"/>
        <w:gridCol w:w="6120"/>
      </w:tblGrid>
      <w:tr w:rsidR="00605B86" w:rsidRPr="00A85FEA" w14:paraId="06F08F63" w14:textId="77777777" w:rsidTr="00D15156">
        <w:tc>
          <w:tcPr>
            <w:tcW w:w="9288" w:type="dxa"/>
            <w:gridSpan w:val="3"/>
            <w:shd w:val="clear" w:color="auto" w:fill="C2D69B" w:themeFill="accent3" w:themeFillTint="99"/>
          </w:tcPr>
          <w:p w14:paraId="340034A6" w14:textId="77777777" w:rsidR="00605B86" w:rsidRPr="00A85FEA" w:rsidRDefault="00605B86" w:rsidP="00D15156">
            <w:pPr>
              <w:rPr>
                <w:rFonts w:eastAsiaTheme="majorEastAsia" w:cs="Arial"/>
                <w:szCs w:val="22"/>
              </w:rPr>
            </w:pPr>
            <w:r w:rsidRPr="00A85FEA">
              <w:rPr>
                <w:rFonts w:eastAsiaTheme="majorEastAsia" w:cs="Arial"/>
                <w:szCs w:val="22"/>
              </w:rPr>
              <w:t>CONTROL DE CAMBIOS</w:t>
            </w:r>
          </w:p>
        </w:tc>
      </w:tr>
      <w:tr w:rsidR="00605B86" w:rsidRPr="00C14FC0" w14:paraId="4FC09236" w14:textId="77777777" w:rsidTr="00D15156">
        <w:tc>
          <w:tcPr>
            <w:tcW w:w="1188" w:type="dxa"/>
            <w:shd w:val="clear" w:color="auto" w:fill="D9D9D9" w:themeFill="background1" w:themeFillShade="D9"/>
          </w:tcPr>
          <w:p w14:paraId="55B97C97" w14:textId="77777777" w:rsidR="00605B86" w:rsidRPr="00C14FC0" w:rsidRDefault="00605B86" w:rsidP="00D15156">
            <w:pPr>
              <w:rPr>
                <w:rFonts w:eastAsiaTheme="majorEastAsia" w:cs="Arial"/>
                <w:sz w:val="20"/>
              </w:rPr>
            </w:pPr>
            <w:r w:rsidRPr="00C14FC0">
              <w:rPr>
                <w:rFonts w:eastAsiaTheme="majorEastAsia" w:cs="Arial"/>
                <w:sz w:val="20"/>
              </w:rPr>
              <w:t>VERSION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47ED8C77" w14:textId="77777777" w:rsidR="00605B86" w:rsidRPr="00C14FC0" w:rsidRDefault="00605B86" w:rsidP="00D15156">
            <w:pPr>
              <w:rPr>
                <w:rFonts w:eastAsiaTheme="majorEastAsia" w:cs="Arial"/>
                <w:sz w:val="20"/>
              </w:rPr>
            </w:pPr>
            <w:r w:rsidRPr="00C14FC0">
              <w:rPr>
                <w:rFonts w:eastAsiaTheme="majorEastAsia" w:cs="Arial"/>
                <w:sz w:val="20"/>
              </w:rPr>
              <w:t>FECHA</w:t>
            </w:r>
          </w:p>
        </w:tc>
        <w:tc>
          <w:tcPr>
            <w:tcW w:w="6120" w:type="dxa"/>
            <w:shd w:val="clear" w:color="auto" w:fill="D9D9D9" w:themeFill="background1" w:themeFillShade="D9"/>
          </w:tcPr>
          <w:p w14:paraId="7F328260" w14:textId="77777777" w:rsidR="00605B86" w:rsidRPr="00C14FC0" w:rsidRDefault="00605B86" w:rsidP="00D15156">
            <w:pPr>
              <w:rPr>
                <w:rFonts w:eastAsiaTheme="majorEastAsia" w:cs="Arial"/>
                <w:sz w:val="20"/>
              </w:rPr>
            </w:pPr>
            <w:r w:rsidRPr="00C14FC0">
              <w:rPr>
                <w:rFonts w:eastAsiaTheme="majorEastAsia" w:cs="Arial"/>
                <w:sz w:val="20"/>
              </w:rPr>
              <w:t>NATURALEZA DEL CAMBIO</w:t>
            </w:r>
          </w:p>
        </w:tc>
      </w:tr>
      <w:tr w:rsidR="00605B86" w:rsidRPr="00A85FEA" w14:paraId="0DC63BEE" w14:textId="77777777" w:rsidTr="00D15156">
        <w:tc>
          <w:tcPr>
            <w:tcW w:w="1188" w:type="dxa"/>
          </w:tcPr>
          <w:p w14:paraId="29B60CD7" w14:textId="77777777" w:rsidR="00605B86" w:rsidRPr="00A85FEA" w:rsidRDefault="00605B86" w:rsidP="00D15156">
            <w:pPr>
              <w:rPr>
                <w:rFonts w:eastAsiaTheme="majorEastAsia" w:cs="Arial"/>
                <w:szCs w:val="22"/>
              </w:rPr>
            </w:pPr>
            <w:r w:rsidRPr="00A85FEA">
              <w:rPr>
                <w:rFonts w:eastAsiaTheme="majorEastAsia" w:cs="Arial"/>
                <w:szCs w:val="22"/>
              </w:rPr>
              <w:t>1</w:t>
            </w:r>
          </w:p>
        </w:tc>
        <w:tc>
          <w:tcPr>
            <w:tcW w:w="1980" w:type="dxa"/>
          </w:tcPr>
          <w:p w14:paraId="48176B2C" w14:textId="77777777" w:rsidR="00605B86" w:rsidRPr="00A85FEA" w:rsidRDefault="00605B86" w:rsidP="00D15156">
            <w:pPr>
              <w:rPr>
                <w:rFonts w:eastAsiaTheme="majorEastAsia" w:cs="Arial"/>
                <w:szCs w:val="22"/>
              </w:rPr>
            </w:pPr>
            <w:r w:rsidRPr="00A85FEA">
              <w:rPr>
                <w:rFonts w:eastAsiaTheme="majorEastAsia" w:cs="Arial"/>
                <w:szCs w:val="22"/>
              </w:rPr>
              <w:t>14 de Diciembre de 2017</w:t>
            </w:r>
          </w:p>
        </w:tc>
        <w:tc>
          <w:tcPr>
            <w:tcW w:w="6120" w:type="dxa"/>
          </w:tcPr>
          <w:p w14:paraId="4577535F" w14:textId="77777777" w:rsidR="00605B86" w:rsidRPr="00A85FEA" w:rsidRDefault="00605B86" w:rsidP="00D15156">
            <w:pPr>
              <w:rPr>
                <w:rFonts w:eastAsiaTheme="majorEastAsia" w:cs="Arial"/>
                <w:szCs w:val="22"/>
              </w:rPr>
            </w:pPr>
            <w:r w:rsidRPr="00A85FEA">
              <w:rPr>
                <w:rFonts w:eastAsiaTheme="majorEastAsia" w:cs="Arial"/>
                <w:szCs w:val="22"/>
              </w:rPr>
              <w:t>Creación del Manual</w:t>
            </w:r>
          </w:p>
        </w:tc>
      </w:tr>
      <w:tr w:rsidR="00605B86" w:rsidRPr="00A85FEA" w14:paraId="6C2B9F29" w14:textId="77777777" w:rsidTr="00D15156">
        <w:tc>
          <w:tcPr>
            <w:tcW w:w="1188" w:type="dxa"/>
          </w:tcPr>
          <w:p w14:paraId="08F5D9D4" w14:textId="77777777" w:rsidR="00605B86" w:rsidRPr="00A85FEA" w:rsidRDefault="00605B86" w:rsidP="00D15156">
            <w:pPr>
              <w:rPr>
                <w:rFonts w:eastAsiaTheme="majorEastAsia" w:cs="Arial"/>
                <w:szCs w:val="22"/>
              </w:rPr>
            </w:pPr>
            <w:r>
              <w:rPr>
                <w:rFonts w:eastAsiaTheme="majorEastAsia" w:cs="Arial"/>
                <w:szCs w:val="22"/>
              </w:rPr>
              <w:t>2</w:t>
            </w:r>
          </w:p>
        </w:tc>
        <w:tc>
          <w:tcPr>
            <w:tcW w:w="1980" w:type="dxa"/>
          </w:tcPr>
          <w:p w14:paraId="5AB24E9D" w14:textId="77777777" w:rsidR="00605B86" w:rsidRPr="00A85FEA" w:rsidRDefault="00605B86" w:rsidP="00D15156">
            <w:pPr>
              <w:rPr>
                <w:rFonts w:eastAsiaTheme="majorEastAsia" w:cs="Arial"/>
                <w:szCs w:val="22"/>
              </w:rPr>
            </w:pPr>
            <w:r>
              <w:rPr>
                <w:rFonts w:eastAsiaTheme="majorEastAsia" w:cs="Arial"/>
                <w:szCs w:val="22"/>
              </w:rPr>
              <w:t>21 de Noviembre de 2019</w:t>
            </w:r>
          </w:p>
        </w:tc>
        <w:tc>
          <w:tcPr>
            <w:tcW w:w="6120" w:type="dxa"/>
          </w:tcPr>
          <w:p w14:paraId="057ECA82" w14:textId="77777777" w:rsidR="00605B86" w:rsidRPr="00A85FEA" w:rsidRDefault="00605B86" w:rsidP="00D15156">
            <w:pPr>
              <w:jc w:val="both"/>
              <w:rPr>
                <w:rFonts w:eastAsiaTheme="majorEastAsia" w:cs="Arial"/>
                <w:szCs w:val="22"/>
              </w:rPr>
            </w:pPr>
            <w:r w:rsidRPr="00523348">
              <w:rPr>
                <w:rFonts w:eastAsiaTheme="majorEastAsia" w:cs="Arial"/>
                <w:szCs w:val="22"/>
              </w:rPr>
              <w:t>Se actualiza el # del contrato de los sellos de calidad, antes CO10/3291, ahora CO18/8511. Se eliminan los sellos de calidad de la NTC GP 1000 2009 e ISO 9001:2008 por caducidad.</w:t>
            </w:r>
          </w:p>
        </w:tc>
      </w:tr>
      <w:tr w:rsidR="00AB0FC5" w:rsidRPr="00A85FEA" w14:paraId="3526A5C2" w14:textId="77777777" w:rsidTr="00D15156">
        <w:tc>
          <w:tcPr>
            <w:tcW w:w="1188" w:type="dxa"/>
          </w:tcPr>
          <w:p w14:paraId="6085E21A" w14:textId="77777777" w:rsidR="00AB0FC5" w:rsidRDefault="00AB0FC5" w:rsidP="00D15156">
            <w:pPr>
              <w:rPr>
                <w:rFonts w:eastAsiaTheme="majorEastAsia" w:cs="Arial"/>
                <w:szCs w:val="22"/>
              </w:rPr>
            </w:pPr>
            <w:r>
              <w:rPr>
                <w:rFonts w:eastAsiaTheme="majorEastAsia" w:cs="Arial"/>
                <w:szCs w:val="22"/>
              </w:rPr>
              <w:t>3</w:t>
            </w:r>
          </w:p>
        </w:tc>
        <w:tc>
          <w:tcPr>
            <w:tcW w:w="1980" w:type="dxa"/>
          </w:tcPr>
          <w:p w14:paraId="0B3FE32E" w14:textId="77777777" w:rsidR="00AB0FC5" w:rsidRDefault="00AB0FC5" w:rsidP="00D15156">
            <w:pPr>
              <w:rPr>
                <w:rFonts w:eastAsiaTheme="majorEastAsia" w:cs="Arial"/>
                <w:szCs w:val="22"/>
              </w:rPr>
            </w:pPr>
            <w:r>
              <w:rPr>
                <w:rFonts w:eastAsiaTheme="majorEastAsia" w:cs="Arial"/>
                <w:szCs w:val="22"/>
              </w:rPr>
              <w:t>24 de marzo de 2020</w:t>
            </w:r>
          </w:p>
        </w:tc>
        <w:tc>
          <w:tcPr>
            <w:tcW w:w="6120" w:type="dxa"/>
          </w:tcPr>
          <w:p w14:paraId="2CFB061F" w14:textId="77777777" w:rsidR="00AB0FC5" w:rsidRPr="00523348" w:rsidRDefault="00AB0FC5" w:rsidP="00D15156">
            <w:pPr>
              <w:jc w:val="both"/>
              <w:rPr>
                <w:rFonts w:eastAsiaTheme="majorEastAsia" w:cs="Arial"/>
                <w:szCs w:val="22"/>
              </w:rPr>
            </w:pPr>
            <w:r>
              <w:rPr>
                <w:rFonts w:eastAsiaTheme="majorEastAsia" w:cs="Arial"/>
                <w:szCs w:val="22"/>
              </w:rPr>
              <w:t>Actualización del logo de la corporación 2020-2023</w:t>
            </w:r>
          </w:p>
        </w:tc>
      </w:tr>
    </w:tbl>
    <w:p w14:paraId="26B1DCCB" w14:textId="77777777" w:rsidR="00605B86" w:rsidRPr="00A85FEA" w:rsidRDefault="00605B86" w:rsidP="00605B86">
      <w:pPr>
        <w:rPr>
          <w:rFonts w:cs="Arial"/>
          <w:bCs/>
          <w:szCs w:val="22"/>
        </w:rPr>
      </w:pPr>
    </w:p>
    <w:p w14:paraId="10701F02" w14:textId="77777777" w:rsidR="00605B86" w:rsidRPr="00DE3329" w:rsidRDefault="00605B86" w:rsidP="00FE2266">
      <w:pPr>
        <w:jc w:val="both"/>
        <w:rPr>
          <w:rFonts w:cs="Arial"/>
          <w:szCs w:val="22"/>
        </w:rPr>
      </w:pPr>
    </w:p>
    <w:p w14:paraId="3862393D" w14:textId="77777777" w:rsidR="006D10D6" w:rsidRPr="00DE3329" w:rsidRDefault="006D10D6" w:rsidP="00FE2266">
      <w:pPr>
        <w:jc w:val="both"/>
        <w:rPr>
          <w:rFonts w:cs="Arial"/>
          <w:szCs w:val="22"/>
        </w:rPr>
      </w:pPr>
    </w:p>
    <w:sectPr w:rsidR="006D10D6" w:rsidRPr="00DE3329" w:rsidSect="00FE05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1701" w:right="1134" w:bottom="1701" w:left="2268" w:header="1134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00379" w14:textId="77777777" w:rsidR="009931A6" w:rsidRDefault="009931A6" w:rsidP="009D7A32">
      <w:r>
        <w:separator/>
      </w:r>
    </w:p>
  </w:endnote>
  <w:endnote w:type="continuationSeparator" w:id="0">
    <w:p w14:paraId="04ECFB3C" w14:textId="77777777" w:rsidR="009931A6" w:rsidRDefault="009931A6" w:rsidP="009D7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AE0C" w14:textId="77777777" w:rsidR="001D4124" w:rsidRDefault="001D412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126036078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161869C6" w14:textId="77777777" w:rsidR="00BC39B3" w:rsidRDefault="00BC39B3">
            <w:pPr>
              <w:pStyle w:val="Piedepgina"/>
              <w:jc w:val="right"/>
              <w:rPr>
                <w:sz w:val="16"/>
                <w:szCs w:val="16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992"/>
              <w:gridCol w:w="2993"/>
              <w:gridCol w:w="2993"/>
            </w:tblGrid>
            <w:tr w:rsidR="00BC39B3" w14:paraId="7A24D19F" w14:textId="77777777" w:rsidTr="00BC39B3">
              <w:tc>
                <w:tcPr>
                  <w:tcW w:w="8978" w:type="dxa"/>
                  <w:gridSpan w:val="3"/>
                  <w:shd w:val="clear" w:color="auto" w:fill="C2D69B" w:themeFill="accent3" w:themeFillTint="99"/>
                </w:tcPr>
                <w:p w14:paraId="419E8A1A" w14:textId="77777777" w:rsidR="00BC39B3" w:rsidRPr="00C12897" w:rsidRDefault="00BC39B3" w:rsidP="00BC39B3">
                  <w:pPr>
                    <w:jc w:val="center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C12897">
                    <w:rPr>
                      <w:rFonts w:cs="Arial"/>
                      <w:b/>
                      <w:sz w:val="16"/>
                      <w:szCs w:val="16"/>
                    </w:rPr>
                    <w:t>CONTROL DE DOCUMENTOS</w:t>
                  </w:r>
                </w:p>
              </w:tc>
            </w:tr>
            <w:tr w:rsidR="00BC39B3" w:rsidRPr="00C12897" w14:paraId="43AAE96D" w14:textId="77777777" w:rsidTr="00BC39B3">
              <w:trPr>
                <w:trHeight w:val="512"/>
              </w:trPr>
              <w:tc>
                <w:tcPr>
                  <w:tcW w:w="2992" w:type="dxa"/>
                </w:tcPr>
                <w:p w14:paraId="4503D9BE" w14:textId="423C02B1" w:rsidR="001D4124" w:rsidRDefault="00BC39B3" w:rsidP="002949DC">
                  <w:pPr>
                    <w:jc w:val="both"/>
                    <w:rPr>
                      <w:rFonts w:cs="Arial"/>
                      <w:sz w:val="14"/>
                      <w:szCs w:val="14"/>
                    </w:rPr>
                  </w:pPr>
                  <w:r>
                    <w:rPr>
                      <w:rFonts w:cs="Arial"/>
                      <w:sz w:val="14"/>
                      <w:szCs w:val="14"/>
                    </w:rPr>
                    <w:t xml:space="preserve">                                                    PRESENTÓ:</w:t>
                  </w:r>
                  <w:r w:rsidR="001D4124">
                    <w:rPr>
                      <w:rFonts w:cs="Arial"/>
                      <w:sz w:val="14"/>
                      <w:szCs w:val="14"/>
                    </w:rPr>
                    <w:t xml:space="preserve"> JULIAN DAVID ANGARITA</w:t>
                  </w:r>
                </w:p>
                <w:p w14:paraId="718ABA38" w14:textId="41BF8625" w:rsidR="00BC39B3" w:rsidRPr="00C12897" w:rsidRDefault="00F75B2D" w:rsidP="002949DC">
                  <w:pPr>
                    <w:jc w:val="both"/>
                    <w:rPr>
                      <w:rFonts w:cs="Arial"/>
                      <w:sz w:val="14"/>
                      <w:szCs w:val="14"/>
                    </w:rPr>
                  </w:pPr>
                  <w:r>
                    <w:rPr>
                      <w:rFonts w:cs="Arial"/>
                      <w:sz w:val="14"/>
                      <w:szCs w:val="14"/>
                    </w:rPr>
                    <w:t>SUBDIRECTOR ADMINISTRATIV</w:t>
                  </w:r>
                  <w:r w:rsidR="001D4124">
                    <w:rPr>
                      <w:rFonts w:cs="Arial"/>
                      <w:sz w:val="14"/>
                      <w:szCs w:val="14"/>
                    </w:rPr>
                    <w:t>O</w:t>
                  </w:r>
                  <w:r>
                    <w:rPr>
                      <w:rFonts w:cs="Arial"/>
                      <w:sz w:val="14"/>
                      <w:szCs w:val="14"/>
                    </w:rPr>
                    <w:t xml:space="preserve"> Y FINANCIER</w:t>
                  </w:r>
                  <w:r w:rsidR="001D4124">
                    <w:rPr>
                      <w:rFonts w:cs="Arial"/>
                      <w:sz w:val="14"/>
                      <w:szCs w:val="14"/>
                    </w:rPr>
                    <w:t>O</w:t>
                  </w:r>
                </w:p>
              </w:tc>
              <w:tc>
                <w:tcPr>
                  <w:tcW w:w="2993" w:type="dxa"/>
                </w:tcPr>
                <w:p w14:paraId="7216E11D" w14:textId="77777777" w:rsidR="00EC602B" w:rsidRDefault="00EC602B" w:rsidP="00EC602B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  <w:p w14:paraId="72C70F97" w14:textId="77777777" w:rsidR="00EC602B" w:rsidRPr="00EC602B" w:rsidRDefault="00EC602B" w:rsidP="00EC602B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EC602B">
                    <w:rPr>
                      <w:rFonts w:cs="Arial"/>
                      <w:sz w:val="14"/>
                      <w:szCs w:val="14"/>
                    </w:rPr>
                    <w:t xml:space="preserve">REVISO: SOLANGEL VANEGAS ROMERO                                </w:t>
                  </w:r>
                </w:p>
                <w:p w14:paraId="59AE1003" w14:textId="662A92A9" w:rsidR="00BC39B3" w:rsidRPr="00C12897" w:rsidRDefault="001D4124" w:rsidP="001D412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EC602B">
                    <w:rPr>
                      <w:rFonts w:cs="Arial"/>
                      <w:sz w:val="14"/>
                      <w:szCs w:val="14"/>
                    </w:rPr>
                    <w:t>líder</w:t>
                  </w:r>
                  <w:r w:rsidR="00EC602B" w:rsidRPr="00EC602B">
                    <w:rPr>
                      <w:rFonts w:cs="Arial"/>
                      <w:sz w:val="14"/>
                      <w:szCs w:val="14"/>
                    </w:rPr>
                    <w:t xml:space="preserve"> SIGI</w:t>
                  </w:r>
                </w:p>
              </w:tc>
              <w:tc>
                <w:tcPr>
                  <w:tcW w:w="2993" w:type="dxa"/>
                </w:tcPr>
                <w:p w14:paraId="05A91C2F" w14:textId="77777777" w:rsidR="00BC39B3" w:rsidRPr="00C12897" w:rsidRDefault="00BC39B3" w:rsidP="00F75B2D">
                  <w:pPr>
                    <w:jc w:val="both"/>
                    <w:rPr>
                      <w:rFonts w:cs="Arial"/>
                      <w:sz w:val="14"/>
                      <w:szCs w:val="14"/>
                    </w:rPr>
                  </w:pPr>
                  <w:r>
                    <w:rPr>
                      <w:rFonts w:cs="Arial"/>
                      <w:sz w:val="14"/>
                      <w:szCs w:val="14"/>
                    </w:rPr>
                    <w:t xml:space="preserve">                                                              </w:t>
                  </w:r>
                  <w:r w:rsidRPr="00C12897">
                    <w:rPr>
                      <w:rFonts w:cs="Arial"/>
                      <w:sz w:val="14"/>
                      <w:szCs w:val="14"/>
                    </w:rPr>
                    <w:t xml:space="preserve">APROBÓ: </w:t>
                  </w:r>
                  <w:r>
                    <w:rPr>
                      <w:rFonts w:cs="Arial"/>
                      <w:sz w:val="14"/>
                      <w:szCs w:val="14"/>
                    </w:rPr>
                    <w:t xml:space="preserve">COMITÉ </w:t>
                  </w:r>
                  <w:r w:rsidR="00F75B2D">
                    <w:rPr>
                      <w:rFonts w:cs="Arial"/>
                      <w:sz w:val="14"/>
                      <w:szCs w:val="14"/>
                    </w:rPr>
                    <w:t>DE DIRECCION</w:t>
                  </w:r>
                </w:p>
              </w:tc>
            </w:tr>
            <w:tr w:rsidR="00EC602B" w:rsidRPr="00C12897" w14:paraId="0FEFE85B" w14:textId="77777777" w:rsidTr="00BC39B3">
              <w:tc>
                <w:tcPr>
                  <w:tcW w:w="2992" w:type="dxa"/>
                </w:tcPr>
                <w:p w14:paraId="0EC9D6D6" w14:textId="34AB6869" w:rsidR="00EC602B" w:rsidRPr="00EC602B" w:rsidRDefault="001D4124" w:rsidP="00EC602B">
                  <w:pPr>
                    <w:rPr>
                      <w:sz w:val="14"/>
                      <w:szCs w:val="14"/>
                    </w:rPr>
                  </w:pPr>
                  <w:r w:rsidRPr="00EC602B">
                    <w:rPr>
                      <w:rFonts w:cs="Arial"/>
                      <w:sz w:val="14"/>
                      <w:szCs w:val="14"/>
                    </w:rPr>
                    <w:t xml:space="preserve">FECHA: </w:t>
                  </w:r>
                  <w:r>
                    <w:rPr>
                      <w:rFonts w:cs="Arial"/>
                      <w:sz w:val="14"/>
                      <w:szCs w:val="14"/>
                    </w:rPr>
                    <w:t>02 de Febrero de 2026</w:t>
                  </w:r>
                </w:p>
              </w:tc>
              <w:tc>
                <w:tcPr>
                  <w:tcW w:w="2993" w:type="dxa"/>
                </w:tcPr>
                <w:p w14:paraId="70439A38" w14:textId="6E2A84C8" w:rsidR="00EC602B" w:rsidRPr="00EC602B" w:rsidRDefault="001D4124" w:rsidP="00EC602B">
                  <w:pPr>
                    <w:rPr>
                      <w:sz w:val="14"/>
                      <w:szCs w:val="14"/>
                    </w:rPr>
                  </w:pPr>
                  <w:r w:rsidRPr="00EC602B">
                    <w:rPr>
                      <w:rFonts w:cs="Arial"/>
                      <w:sz w:val="14"/>
                      <w:szCs w:val="14"/>
                    </w:rPr>
                    <w:t xml:space="preserve">FECHA: </w:t>
                  </w:r>
                  <w:r>
                    <w:rPr>
                      <w:rFonts w:cs="Arial"/>
                      <w:sz w:val="14"/>
                      <w:szCs w:val="14"/>
                    </w:rPr>
                    <w:t>02 de Febrero de 2026</w:t>
                  </w:r>
                </w:p>
              </w:tc>
              <w:tc>
                <w:tcPr>
                  <w:tcW w:w="2993" w:type="dxa"/>
                </w:tcPr>
                <w:p w14:paraId="6C80454F" w14:textId="3F0B04B2" w:rsidR="00EC602B" w:rsidRPr="00EC602B" w:rsidRDefault="00EC602B" w:rsidP="00EC602B">
                  <w:pPr>
                    <w:rPr>
                      <w:sz w:val="14"/>
                      <w:szCs w:val="14"/>
                    </w:rPr>
                  </w:pPr>
                  <w:r w:rsidRPr="00EC602B">
                    <w:rPr>
                      <w:rFonts w:cs="Arial"/>
                      <w:sz w:val="14"/>
                      <w:szCs w:val="14"/>
                    </w:rPr>
                    <w:t xml:space="preserve">FECHA: </w:t>
                  </w:r>
                  <w:r w:rsidR="001D4124">
                    <w:rPr>
                      <w:rFonts w:cs="Arial"/>
                      <w:sz w:val="14"/>
                      <w:szCs w:val="14"/>
                    </w:rPr>
                    <w:t>02 de Febrero de 2026</w:t>
                  </w:r>
                </w:p>
              </w:tc>
            </w:tr>
          </w:tbl>
          <w:p w14:paraId="01B199E5" w14:textId="77777777" w:rsidR="00BC39B3" w:rsidRPr="00996817" w:rsidRDefault="00BC39B3">
            <w:pPr>
              <w:pStyle w:val="Piedepgina"/>
              <w:jc w:val="right"/>
              <w:rPr>
                <w:sz w:val="16"/>
                <w:szCs w:val="16"/>
              </w:rPr>
            </w:pPr>
            <w:r w:rsidRPr="00996817">
              <w:rPr>
                <w:sz w:val="16"/>
                <w:szCs w:val="16"/>
                <w:lang w:val="es-ES"/>
              </w:rPr>
              <w:t xml:space="preserve">Página </w:t>
            </w:r>
            <w:r w:rsidRPr="00996817">
              <w:rPr>
                <w:bCs/>
                <w:sz w:val="16"/>
                <w:szCs w:val="16"/>
              </w:rPr>
              <w:fldChar w:fldCharType="begin"/>
            </w:r>
            <w:r w:rsidRPr="00996817">
              <w:rPr>
                <w:bCs/>
                <w:sz w:val="16"/>
                <w:szCs w:val="16"/>
              </w:rPr>
              <w:instrText>PAGE</w:instrText>
            </w:r>
            <w:r w:rsidRPr="00996817">
              <w:rPr>
                <w:bCs/>
                <w:sz w:val="16"/>
                <w:szCs w:val="16"/>
              </w:rPr>
              <w:fldChar w:fldCharType="separate"/>
            </w:r>
            <w:r w:rsidR="00605B86">
              <w:rPr>
                <w:bCs/>
                <w:noProof/>
                <w:sz w:val="16"/>
                <w:szCs w:val="16"/>
              </w:rPr>
              <w:t>3</w:t>
            </w:r>
            <w:r w:rsidRPr="00996817">
              <w:rPr>
                <w:bCs/>
                <w:sz w:val="16"/>
                <w:szCs w:val="16"/>
              </w:rPr>
              <w:fldChar w:fldCharType="end"/>
            </w:r>
            <w:r w:rsidRPr="00996817">
              <w:rPr>
                <w:sz w:val="16"/>
                <w:szCs w:val="16"/>
                <w:lang w:val="es-ES"/>
              </w:rPr>
              <w:t xml:space="preserve"> de </w:t>
            </w:r>
            <w:r w:rsidRPr="00996817">
              <w:rPr>
                <w:bCs/>
                <w:sz w:val="16"/>
                <w:szCs w:val="16"/>
              </w:rPr>
              <w:fldChar w:fldCharType="begin"/>
            </w:r>
            <w:r w:rsidRPr="00996817">
              <w:rPr>
                <w:bCs/>
                <w:sz w:val="16"/>
                <w:szCs w:val="16"/>
              </w:rPr>
              <w:instrText>NUMPAGES</w:instrText>
            </w:r>
            <w:r w:rsidRPr="00996817">
              <w:rPr>
                <w:bCs/>
                <w:sz w:val="16"/>
                <w:szCs w:val="16"/>
              </w:rPr>
              <w:fldChar w:fldCharType="separate"/>
            </w:r>
            <w:r w:rsidR="00605B86">
              <w:rPr>
                <w:bCs/>
                <w:noProof/>
                <w:sz w:val="16"/>
                <w:szCs w:val="16"/>
              </w:rPr>
              <w:t>3</w:t>
            </w:r>
            <w:r w:rsidRPr="00996817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5698776" w14:textId="77777777" w:rsidR="00BC39B3" w:rsidRDefault="00BC39B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0513" w14:textId="77777777" w:rsidR="001D4124" w:rsidRDefault="001D41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BDB2E" w14:textId="77777777" w:rsidR="009931A6" w:rsidRDefault="009931A6" w:rsidP="009D7A32">
      <w:r>
        <w:separator/>
      </w:r>
    </w:p>
  </w:footnote>
  <w:footnote w:type="continuationSeparator" w:id="0">
    <w:p w14:paraId="2F0BBB69" w14:textId="77777777" w:rsidR="009931A6" w:rsidRDefault="009931A6" w:rsidP="009D7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C319" w14:textId="77777777" w:rsidR="001D4124" w:rsidRDefault="001D412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73"/>
      <w:gridCol w:w="4685"/>
      <w:gridCol w:w="2339"/>
    </w:tblGrid>
    <w:tr w:rsidR="00354131" w:rsidRPr="00A16B33" w14:paraId="1D18F0C0" w14:textId="77777777" w:rsidTr="00354131">
      <w:trPr>
        <w:trHeight w:val="272"/>
      </w:trPr>
      <w:tc>
        <w:tcPr>
          <w:tcW w:w="1873" w:type="dxa"/>
          <w:vMerge w:val="restart"/>
          <w:vAlign w:val="center"/>
        </w:tcPr>
        <w:p w14:paraId="6634633D" w14:textId="77777777" w:rsidR="00BC39B3" w:rsidRPr="00E736F3" w:rsidRDefault="00354131" w:rsidP="00E35837">
          <w:pPr>
            <w:pStyle w:val="Encabezado"/>
            <w:ind w:left="-57" w:right="-57"/>
            <w:jc w:val="center"/>
            <w:rPr>
              <w:noProof/>
              <w:lang w:eastAsia="es-CO"/>
            </w:rPr>
          </w:pPr>
          <w:r w:rsidRPr="0080684F"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30C6EE96" wp14:editId="5ABBCF93">
                <wp:extent cx="1125181" cy="738554"/>
                <wp:effectExtent l="0" t="0" r="0" b="4445"/>
                <wp:docPr id="1" name="Imagen 3" descr="C:\Users\acer\Desktop\logo.jpg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35DBD8-3AF6-4AE6-AE52-24CBD7F9D3C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 descr="C:\Users\acer\Desktop\logo.jpg">
                          <a:extLst>
                            <a:ext uri="{FF2B5EF4-FFF2-40B4-BE49-F238E27FC236}">
                              <a16:creationId xmlns:a16="http://schemas.microsoft.com/office/drawing/2014/main" id="{1635DBD8-3AF6-4AE6-AE52-24CBD7F9D3C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7284" cy="818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5" w:type="dxa"/>
          <w:vMerge w:val="restart"/>
          <w:vAlign w:val="center"/>
        </w:tcPr>
        <w:p w14:paraId="02CFF6E0" w14:textId="77777777" w:rsidR="00BC39B3" w:rsidRPr="00BE1E71" w:rsidRDefault="008C0E13" w:rsidP="00B34504">
          <w:pPr>
            <w:pStyle w:val="Encabezado"/>
            <w:ind w:left="-57" w:right="-57"/>
            <w:jc w:val="center"/>
            <w:rPr>
              <w:rFonts w:cs="Arial"/>
              <w:b/>
              <w:noProof/>
              <w:sz w:val="14"/>
              <w:szCs w:val="14"/>
              <w:lang w:val="es-ES" w:eastAsia="es-ES"/>
            </w:rPr>
          </w:pPr>
          <w:r>
            <w:rPr>
              <w:rFonts w:cs="Arial"/>
              <w:b/>
              <w:noProof/>
              <w:sz w:val="16"/>
              <w:szCs w:val="16"/>
              <w:lang w:val="es-ES" w:eastAsia="es-ES"/>
            </w:rPr>
            <w:t>POLITICA</w:t>
          </w:r>
          <w:r w:rsidR="006D10D6">
            <w:rPr>
              <w:rFonts w:cs="Arial"/>
              <w:b/>
              <w:noProof/>
              <w:sz w:val="16"/>
              <w:szCs w:val="16"/>
              <w:lang w:val="es-ES" w:eastAsia="es-ES"/>
            </w:rPr>
            <w:t xml:space="preserve"> OPERATIVA </w:t>
          </w:r>
          <w:r>
            <w:rPr>
              <w:rFonts w:cs="Arial"/>
              <w:b/>
              <w:noProof/>
              <w:sz w:val="16"/>
              <w:szCs w:val="16"/>
              <w:lang w:val="es-ES" w:eastAsia="es-ES"/>
            </w:rPr>
            <w:t xml:space="preserve"> </w:t>
          </w:r>
          <w:r w:rsidR="006D10D6">
            <w:rPr>
              <w:rFonts w:cs="Arial"/>
              <w:b/>
              <w:noProof/>
              <w:sz w:val="16"/>
              <w:szCs w:val="16"/>
              <w:lang w:val="es-ES" w:eastAsia="es-ES"/>
            </w:rPr>
            <w:t>“</w:t>
          </w:r>
          <w:r>
            <w:rPr>
              <w:rFonts w:cs="Arial"/>
              <w:b/>
              <w:noProof/>
              <w:sz w:val="16"/>
              <w:szCs w:val="16"/>
              <w:lang w:val="es-ES" w:eastAsia="es-ES"/>
            </w:rPr>
            <w:t>COMPROMISO INSTITUCIONAL</w:t>
          </w:r>
          <w:r w:rsidR="006D10D6">
            <w:rPr>
              <w:rFonts w:cs="Arial"/>
              <w:b/>
              <w:noProof/>
              <w:sz w:val="16"/>
              <w:szCs w:val="16"/>
              <w:lang w:val="es-ES" w:eastAsia="es-ES"/>
            </w:rPr>
            <w:t>”</w:t>
          </w:r>
        </w:p>
      </w:tc>
      <w:tc>
        <w:tcPr>
          <w:tcW w:w="2339" w:type="dxa"/>
          <w:vAlign w:val="center"/>
        </w:tcPr>
        <w:p w14:paraId="7F3EAF6F" w14:textId="1B0991AE" w:rsidR="00BC39B3" w:rsidRPr="00357492" w:rsidRDefault="00BC39B3" w:rsidP="00E35837">
          <w:pPr>
            <w:pStyle w:val="Encabezado"/>
            <w:ind w:left="-57" w:right="-57"/>
            <w:jc w:val="center"/>
            <w:rPr>
              <w:rFonts w:cs="Arial"/>
              <w:b/>
              <w:sz w:val="14"/>
              <w:szCs w:val="16"/>
            </w:rPr>
          </w:pPr>
          <w:r>
            <w:rPr>
              <w:rFonts w:cs="Arial"/>
              <w:b/>
              <w:noProof/>
              <w:sz w:val="14"/>
              <w:szCs w:val="16"/>
              <w:lang w:eastAsia="es-CO"/>
            </w:rPr>
            <w:drawing>
              <wp:anchor distT="0" distB="0" distL="114300" distR="114300" simplePos="0" relativeHeight="251735040" behindDoc="0" locked="0" layoutInCell="1" allowOverlap="1" wp14:anchorId="19E58A3C" wp14:editId="15F4DD17">
                <wp:simplePos x="0" y="0"/>
                <wp:positionH relativeFrom="column">
                  <wp:posOffset>5690235</wp:posOffset>
                </wp:positionH>
                <wp:positionV relativeFrom="paragraph">
                  <wp:posOffset>9051925</wp:posOffset>
                </wp:positionV>
                <wp:extent cx="539750" cy="577215"/>
                <wp:effectExtent l="0" t="0" r="0" b="0"/>
                <wp:wrapNone/>
                <wp:docPr id="35" name="Imagen 35" descr="SELLO GESTIÓN DE LA CALIDAD NTCGP10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SELLO GESTIÓN DE LA CALIDAD NTCGP10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9750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cs="Arial"/>
              <w:b/>
              <w:noProof/>
              <w:sz w:val="14"/>
              <w:szCs w:val="16"/>
              <w:lang w:eastAsia="es-CO"/>
            </w:rPr>
            <w:drawing>
              <wp:anchor distT="0" distB="0" distL="114300" distR="114300" simplePos="0" relativeHeight="251657216" behindDoc="0" locked="0" layoutInCell="1" allowOverlap="1" wp14:anchorId="6DD28528" wp14:editId="404B4C83">
                <wp:simplePos x="0" y="0"/>
                <wp:positionH relativeFrom="column">
                  <wp:posOffset>5093335</wp:posOffset>
                </wp:positionH>
                <wp:positionV relativeFrom="paragraph">
                  <wp:posOffset>9064625</wp:posOffset>
                </wp:positionV>
                <wp:extent cx="539750" cy="539750"/>
                <wp:effectExtent l="0" t="0" r="0" b="0"/>
                <wp:wrapNone/>
                <wp:docPr id="38" name="Imagen 38" descr="SGS-SELLO ISO NTGP 10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GS-SELLO ISO NTGP 10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22DD4125" w14:textId="2A046C5A" w:rsidR="00BC39B3" w:rsidRPr="00C25A3D" w:rsidRDefault="001D4124" w:rsidP="00605B86">
          <w:pPr>
            <w:pStyle w:val="HTMLconformatoprevi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SIGI - CDA</w:t>
          </w:r>
        </w:p>
      </w:tc>
    </w:tr>
    <w:tr w:rsidR="00354131" w:rsidRPr="00A16B33" w14:paraId="0FA5474A" w14:textId="77777777" w:rsidTr="00354131">
      <w:trPr>
        <w:trHeight w:val="272"/>
      </w:trPr>
      <w:tc>
        <w:tcPr>
          <w:tcW w:w="1873" w:type="dxa"/>
          <w:vMerge/>
          <w:vAlign w:val="center"/>
        </w:tcPr>
        <w:p w14:paraId="60D8B417" w14:textId="77777777" w:rsidR="00BC39B3" w:rsidRPr="00A03D59" w:rsidRDefault="00BC39B3" w:rsidP="00E35837">
          <w:pPr>
            <w:pStyle w:val="Encabezado"/>
            <w:ind w:left="-57" w:right="-57"/>
            <w:jc w:val="center"/>
            <w:rPr>
              <w:rFonts w:cs="Arial"/>
              <w:b/>
              <w:sz w:val="14"/>
              <w:szCs w:val="18"/>
            </w:rPr>
          </w:pPr>
        </w:p>
      </w:tc>
      <w:tc>
        <w:tcPr>
          <w:tcW w:w="4685" w:type="dxa"/>
          <w:vMerge/>
          <w:vAlign w:val="center"/>
        </w:tcPr>
        <w:p w14:paraId="7481B4FD" w14:textId="77777777" w:rsidR="00BC39B3" w:rsidRPr="00A03D59" w:rsidRDefault="00BC39B3" w:rsidP="00E35837">
          <w:pPr>
            <w:pStyle w:val="Encabezado"/>
            <w:ind w:left="-57" w:right="-57"/>
            <w:jc w:val="center"/>
            <w:rPr>
              <w:rFonts w:cs="Arial"/>
              <w:b/>
              <w:sz w:val="14"/>
              <w:szCs w:val="18"/>
            </w:rPr>
          </w:pPr>
        </w:p>
      </w:tc>
      <w:tc>
        <w:tcPr>
          <w:tcW w:w="2339" w:type="dxa"/>
          <w:vAlign w:val="center"/>
        </w:tcPr>
        <w:p w14:paraId="2F09378F" w14:textId="6E9B5B39" w:rsidR="00BC39B3" w:rsidRPr="00EC602B" w:rsidRDefault="00EC602B" w:rsidP="00EC602B">
          <w:pPr>
            <w:rPr>
              <w:rFonts w:asciiTheme="minorHAnsi" w:hAnsiTheme="minorHAnsi"/>
              <w:b/>
              <w:bCs/>
              <w:sz w:val="14"/>
              <w:szCs w:val="14"/>
            </w:rPr>
          </w:pPr>
          <w:r w:rsidRPr="00EC602B">
            <w:rPr>
              <w:rFonts w:cs="Arial"/>
              <w:b/>
              <w:bCs/>
              <w:sz w:val="14"/>
              <w:szCs w:val="14"/>
            </w:rPr>
            <w:t xml:space="preserve">FECHA: </w:t>
          </w:r>
          <w:r w:rsidR="001D4124">
            <w:rPr>
              <w:rFonts w:cs="Arial"/>
              <w:b/>
              <w:bCs/>
              <w:sz w:val="14"/>
              <w:szCs w:val="14"/>
            </w:rPr>
            <w:t>02 de Febrero de 2026</w:t>
          </w:r>
        </w:p>
      </w:tc>
    </w:tr>
    <w:tr w:rsidR="00354131" w14:paraId="5DAAD066" w14:textId="77777777" w:rsidTr="00354131">
      <w:trPr>
        <w:trHeight w:val="272"/>
      </w:trPr>
      <w:tc>
        <w:tcPr>
          <w:tcW w:w="1873" w:type="dxa"/>
          <w:vMerge/>
        </w:tcPr>
        <w:p w14:paraId="52AC894B" w14:textId="77777777" w:rsidR="00BC39B3" w:rsidRPr="00996817" w:rsidRDefault="00BC39B3" w:rsidP="00E35837">
          <w:pPr>
            <w:pStyle w:val="Encabezado"/>
            <w:ind w:left="-57" w:right="-57"/>
            <w:jc w:val="center"/>
            <w:rPr>
              <w:rFonts w:cs="Arial"/>
              <w:b/>
              <w:sz w:val="18"/>
              <w:szCs w:val="18"/>
            </w:rPr>
          </w:pPr>
        </w:p>
      </w:tc>
      <w:tc>
        <w:tcPr>
          <w:tcW w:w="4685" w:type="dxa"/>
          <w:vMerge w:val="restart"/>
          <w:vAlign w:val="center"/>
        </w:tcPr>
        <w:p w14:paraId="401BF0EA" w14:textId="77777777" w:rsidR="00BC39B3" w:rsidRPr="00732008" w:rsidRDefault="00BC39B3" w:rsidP="00475ED9">
          <w:pPr>
            <w:jc w:val="center"/>
            <w:rPr>
              <w:b/>
              <w:sz w:val="14"/>
              <w:szCs w:val="14"/>
            </w:rPr>
          </w:pPr>
          <w:r w:rsidRPr="00732008">
            <w:rPr>
              <w:rFonts w:cs="Arial"/>
              <w:b/>
              <w:noProof/>
              <w:sz w:val="14"/>
              <w:szCs w:val="14"/>
              <w:lang w:val="es-ES" w:eastAsia="es-ES"/>
            </w:rPr>
            <w:t xml:space="preserve">PROCESO: </w:t>
          </w:r>
          <w:r w:rsidR="00732008" w:rsidRPr="00732008">
            <w:rPr>
              <w:rFonts w:cs="Arial"/>
              <w:b/>
              <w:noProof/>
              <w:sz w:val="14"/>
              <w:szCs w:val="14"/>
              <w:lang w:val="es-ES" w:eastAsia="es-ES"/>
            </w:rPr>
            <w:t xml:space="preserve">GESTIÓN </w:t>
          </w:r>
          <w:r w:rsidRPr="00732008">
            <w:rPr>
              <w:b/>
              <w:sz w:val="14"/>
              <w:szCs w:val="14"/>
            </w:rPr>
            <w:t>ADMINISTRATIVA Y FINANCIERA</w:t>
          </w:r>
        </w:p>
        <w:p w14:paraId="0AF625B7" w14:textId="77777777" w:rsidR="00BC39B3" w:rsidRPr="00BE1E71" w:rsidRDefault="00BC39B3" w:rsidP="00D66E67">
          <w:pPr>
            <w:pStyle w:val="Encabezado"/>
            <w:ind w:left="-57" w:right="-57"/>
            <w:jc w:val="center"/>
            <w:rPr>
              <w:rFonts w:cs="Arial"/>
              <w:b/>
              <w:sz w:val="16"/>
              <w:szCs w:val="16"/>
            </w:rPr>
          </w:pPr>
        </w:p>
      </w:tc>
      <w:tc>
        <w:tcPr>
          <w:tcW w:w="2339" w:type="dxa"/>
          <w:vAlign w:val="center"/>
        </w:tcPr>
        <w:p w14:paraId="201195C1" w14:textId="77777777" w:rsidR="00BC39B3" w:rsidRPr="00887A77" w:rsidRDefault="00BC39B3" w:rsidP="008C0E13">
          <w:pPr>
            <w:pStyle w:val="Encabezado"/>
            <w:ind w:left="-57" w:right="-57"/>
            <w:rPr>
              <w:rFonts w:cs="Arial"/>
              <w:b/>
              <w:sz w:val="14"/>
              <w:szCs w:val="16"/>
            </w:rPr>
          </w:pPr>
          <w:r w:rsidRPr="00887A77">
            <w:rPr>
              <w:rFonts w:cs="Arial"/>
              <w:b/>
              <w:sz w:val="14"/>
              <w:szCs w:val="16"/>
              <w:lang w:val="en-US"/>
            </w:rPr>
            <w:t>CODIGO:</w:t>
          </w:r>
          <w:r>
            <w:rPr>
              <w:rFonts w:cs="Arial"/>
              <w:b/>
              <w:sz w:val="14"/>
              <w:szCs w:val="16"/>
              <w:lang w:val="en-US"/>
            </w:rPr>
            <w:t xml:space="preserve"> </w:t>
          </w:r>
          <w:r w:rsidR="00F75B2D" w:rsidRPr="00F75B2D">
            <w:rPr>
              <w:rFonts w:cs="Arial"/>
              <w:b/>
              <w:sz w:val="14"/>
              <w:szCs w:val="16"/>
              <w:lang w:val="en-US"/>
            </w:rPr>
            <w:t>AGAF-CP-0</w:t>
          </w:r>
          <w:r w:rsidR="00EC602B">
            <w:rPr>
              <w:rFonts w:cs="Arial"/>
              <w:b/>
              <w:sz w:val="14"/>
              <w:szCs w:val="16"/>
              <w:lang w:val="en-US"/>
            </w:rPr>
            <w:t>8-</w:t>
          </w:r>
          <w:r w:rsidR="00F75B2D" w:rsidRPr="00F75B2D">
            <w:rPr>
              <w:rFonts w:cs="Arial"/>
              <w:b/>
              <w:sz w:val="14"/>
              <w:szCs w:val="16"/>
              <w:lang w:val="en-US"/>
            </w:rPr>
            <w:t>IN-02</w:t>
          </w:r>
        </w:p>
      </w:tc>
    </w:tr>
    <w:tr w:rsidR="00354131" w:rsidRPr="00A16B33" w14:paraId="4929CDE8" w14:textId="77777777" w:rsidTr="00354131">
      <w:trPr>
        <w:trHeight w:val="272"/>
      </w:trPr>
      <w:tc>
        <w:tcPr>
          <w:tcW w:w="1873" w:type="dxa"/>
          <w:vMerge/>
        </w:tcPr>
        <w:p w14:paraId="7D09B73C" w14:textId="77777777" w:rsidR="00BC39B3" w:rsidRPr="00996817" w:rsidRDefault="00BC39B3" w:rsidP="00E35837">
          <w:pPr>
            <w:pStyle w:val="Encabezado"/>
            <w:ind w:left="-57" w:right="-57"/>
            <w:jc w:val="center"/>
            <w:rPr>
              <w:rFonts w:cs="Arial"/>
              <w:b/>
              <w:sz w:val="18"/>
              <w:szCs w:val="18"/>
              <w:lang w:val="en-US"/>
            </w:rPr>
          </w:pPr>
        </w:p>
      </w:tc>
      <w:tc>
        <w:tcPr>
          <w:tcW w:w="4685" w:type="dxa"/>
          <w:vMerge/>
        </w:tcPr>
        <w:p w14:paraId="78C7855C" w14:textId="77777777" w:rsidR="00BC39B3" w:rsidRPr="00996817" w:rsidRDefault="00BC39B3" w:rsidP="00E35837">
          <w:pPr>
            <w:pStyle w:val="Encabezado"/>
            <w:ind w:left="-57" w:right="-57"/>
            <w:jc w:val="center"/>
            <w:rPr>
              <w:rFonts w:cs="Arial"/>
              <w:b/>
              <w:sz w:val="18"/>
              <w:szCs w:val="18"/>
              <w:lang w:val="en-US"/>
            </w:rPr>
          </w:pPr>
        </w:p>
      </w:tc>
      <w:tc>
        <w:tcPr>
          <w:tcW w:w="2339" w:type="dxa"/>
          <w:vAlign w:val="center"/>
        </w:tcPr>
        <w:p w14:paraId="19541156" w14:textId="2E4D0A3E" w:rsidR="00BC39B3" w:rsidRPr="00887A77" w:rsidRDefault="00605B86" w:rsidP="00333513">
          <w:pPr>
            <w:pStyle w:val="Encabezado"/>
            <w:ind w:left="-57" w:right="-57"/>
            <w:rPr>
              <w:rFonts w:cs="Arial"/>
              <w:b/>
              <w:sz w:val="14"/>
              <w:szCs w:val="16"/>
            </w:rPr>
          </w:pPr>
          <w:r>
            <w:rPr>
              <w:rFonts w:cs="Arial"/>
              <w:b/>
              <w:sz w:val="14"/>
              <w:szCs w:val="16"/>
            </w:rPr>
            <w:t xml:space="preserve">VERSIÓN: </w:t>
          </w:r>
          <w:r w:rsidR="001D4124">
            <w:rPr>
              <w:rFonts w:cs="Arial"/>
              <w:b/>
              <w:sz w:val="14"/>
              <w:szCs w:val="16"/>
            </w:rPr>
            <w:t>4</w:t>
          </w:r>
        </w:p>
      </w:tc>
    </w:tr>
  </w:tbl>
  <w:p w14:paraId="63CD29ED" w14:textId="77777777" w:rsidR="00BC39B3" w:rsidRPr="00B34504" w:rsidRDefault="00BC39B3" w:rsidP="00B3450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2B524" w14:textId="77777777" w:rsidR="001D4124" w:rsidRDefault="001D412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F406E"/>
    <w:multiLevelType w:val="hybridMultilevel"/>
    <w:tmpl w:val="909AFF16"/>
    <w:lvl w:ilvl="0" w:tplc="290298D4">
      <w:start w:val="1"/>
      <w:numFmt w:val="decimal"/>
      <w:pStyle w:val="ExplFiguraAnexo"/>
      <w:lvlText w:val="Lámina 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837995"/>
    <w:multiLevelType w:val="multilevel"/>
    <w:tmpl w:val="7818C868"/>
    <w:lvl w:ilvl="0">
      <w:start w:val="3"/>
      <w:numFmt w:val="decimal"/>
      <w:lvlText w:val="%1"/>
      <w:lvlJc w:val="left"/>
      <w:pPr>
        <w:tabs>
          <w:tab w:val="num" w:pos="1416"/>
        </w:tabs>
        <w:ind w:left="1416" w:hanging="141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6"/>
        </w:tabs>
        <w:ind w:left="1416" w:hanging="141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6"/>
        </w:tabs>
        <w:ind w:left="1416" w:hanging="1416"/>
      </w:pPr>
      <w:rPr>
        <w:rFonts w:hint="default"/>
      </w:rPr>
    </w:lvl>
    <w:lvl w:ilvl="3">
      <w:start w:val="1"/>
      <w:numFmt w:val="decimal"/>
      <w:pStyle w:val="Nivel4a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pStyle w:val="Nivel5a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" w15:restartNumberingAfterBreak="0">
    <w:nsid w:val="1A486FD7"/>
    <w:multiLevelType w:val="singleLevel"/>
    <w:tmpl w:val="C5F4ADF8"/>
    <w:lvl w:ilvl="0">
      <w:start w:val="1"/>
      <w:numFmt w:val="bullet"/>
      <w:pStyle w:val="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3" w15:restartNumberingAfterBreak="0">
    <w:nsid w:val="246D3403"/>
    <w:multiLevelType w:val="hybridMultilevel"/>
    <w:tmpl w:val="2B8AD50E"/>
    <w:lvl w:ilvl="0" w:tplc="71D6C0C8">
      <w:start w:val="1"/>
      <w:numFmt w:val="decimal"/>
      <w:pStyle w:val="ExplFigura"/>
      <w:lvlText w:val="Figura 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B3713"/>
    <w:multiLevelType w:val="multilevel"/>
    <w:tmpl w:val="0C0A001F"/>
    <w:styleLink w:val="ttulo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CF62FB"/>
    <w:multiLevelType w:val="hybridMultilevel"/>
    <w:tmpl w:val="C1E4EC00"/>
    <w:lvl w:ilvl="0" w:tplc="8240765E">
      <w:start w:val="1"/>
      <w:numFmt w:val="decimal"/>
      <w:pStyle w:val="ExplTabla"/>
      <w:lvlText w:val="Tabla %1."/>
      <w:lvlJc w:val="left"/>
      <w:pPr>
        <w:tabs>
          <w:tab w:val="num" w:pos="2411"/>
        </w:tabs>
        <w:ind w:left="2411" w:firstLine="0"/>
      </w:pPr>
      <w:rPr>
        <w:rFonts w:hint="default"/>
      </w:rPr>
    </w:lvl>
    <w:lvl w:ilvl="1" w:tplc="076E5A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32BA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8A34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EEAA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7A4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12BD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160C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8E62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C9120A"/>
    <w:multiLevelType w:val="multilevel"/>
    <w:tmpl w:val="F5DA57E2"/>
    <w:lvl w:ilvl="0">
      <w:start w:val="1"/>
      <w:numFmt w:val="decimal"/>
      <w:pStyle w:val="Nivel1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7" w15:restartNumberingAfterBreak="0">
    <w:nsid w:val="4E211661"/>
    <w:multiLevelType w:val="hybridMultilevel"/>
    <w:tmpl w:val="7424EF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509708">
    <w:abstractNumId w:val="2"/>
  </w:num>
  <w:num w:numId="2" w16cid:durableId="15010399">
    <w:abstractNumId w:val="4"/>
  </w:num>
  <w:num w:numId="3" w16cid:durableId="2048871096">
    <w:abstractNumId w:val="1"/>
  </w:num>
  <w:num w:numId="4" w16cid:durableId="1691641787">
    <w:abstractNumId w:val="6"/>
  </w:num>
  <w:num w:numId="5" w16cid:durableId="319622303">
    <w:abstractNumId w:val="5"/>
  </w:num>
  <w:num w:numId="6" w16cid:durableId="1516575857">
    <w:abstractNumId w:val="3"/>
  </w:num>
  <w:num w:numId="7" w16cid:durableId="2032494050">
    <w:abstractNumId w:val="0"/>
  </w:num>
  <w:num w:numId="8" w16cid:durableId="953364675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VE" w:vendorID="64" w:dllVersion="6" w:nlCheck="1" w:checkStyle="1"/>
  <w:activeWritingStyle w:appName="MSWord" w:lang="es-MX" w:vendorID="64" w:dllVersion="6" w:nlCheck="1" w:checkStyle="1"/>
  <w:activeWritingStyle w:appName="MSWord" w:lang="es-CO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7A32"/>
    <w:rsid w:val="000012EF"/>
    <w:rsid w:val="00001344"/>
    <w:rsid w:val="000032D9"/>
    <w:rsid w:val="00003724"/>
    <w:rsid w:val="00004FB8"/>
    <w:rsid w:val="00005792"/>
    <w:rsid w:val="000101AF"/>
    <w:rsid w:val="00010205"/>
    <w:rsid w:val="0001038F"/>
    <w:rsid w:val="00010AE5"/>
    <w:rsid w:val="00012424"/>
    <w:rsid w:val="0001339D"/>
    <w:rsid w:val="000143D2"/>
    <w:rsid w:val="00015B8A"/>
    <w:rsid w:val="00015BCC"/>
    <w:rsid w:val="00015F8B"/>
    <w:rsid w:val="0001608F"/>
    <w:rsid w:val="00020B61"/>
    <w:rsid w:val="00020D65"/>
    <w:rsid w:val="000213B7"/>
    <w:rsid w:val="000229B9"/>
    <w:rsid w:val="000249BE"/>
    <w:rsid w:val="00024D1F"/>
    <w:rsid w:val="00025F94"/>
    <w:rsid w:val="0003148D"/>
    <w:rsid w:val="00031AAD"/>
    <w:rsid w:val="000354B8"/>
    <w:rsid w:val="00041EA2"/>
    <w:rsid w:val="000430ED"/>
    <w:rsid w:val="00045269"/>
    <w:rsid w:val="00045565"/>
    <w:rsid w:val="000464E6"/>
    <w:rsid w:val="000501F1"/>
    <w:rsid w:val="000503A0"/>
    <w:rsid w:val="00050F81"/>
    <w:rsid w:val="000535BC"/>
    <w:rsid w:val="0005448D"/>
    <w:rsid w:val="00054E1F"/>
    <w:rsid w:val="000554EC"/>
    <w:rsid w:val="00057677"/>
    <w:rsid w:val="000601F3"/>
    <w:rsid w:val="000605CF"/>
    <w:rsid w:val="00061BA8"/>
    <w:rsid w:val="00061F1B"/>
    <w:rsid w:val="00061F7E"/>
    <w:rsid w:val="0006222B"/>
    <w:rsid w:val="000643B5"/>
    <w:rsid w:val="00066AEA"/>
    <w:rsid w:val="00066E4F"/>
    <w:rsid w:val="00070260"/>
    <w:rsid w:val="0007157A"/>
    <w:rsid w:val="000723D7"/>
    <w:rsid w:val="0007270B"/>
    <w:rsid w:val="00080EA6"/>
    <w:rsid w:val="00083765"/>
    <w:rsid w:val="00083E0B"/>
    <w:rsid w:val="00086D2D"/>
    <w:rsid w:val="000903B4"/>
    <w:rsid w:val="000904EE"/>
    <w:rsid w:val="00092612"/>
    <w:rsid w:val="0009275A"/>
    <w:rsid w:val="000928BF"/>
    <w:rsid w:val="00092AF5"/>
    <w:rsid w:val="00093E46"/>
    <w:rsid w:val="00094CD0"/>
    <w:rsid w:val="00094E05"/>
    <w:rsid w:val="00095883"/>
    <w:rsid w:val="0009633D"/>
    <w:rsid w:val="00097406"/>
    <w:rsid w:val="000A0C02"/>
    <w:rsid w:val="000A1A1E"/>
    <w:rsid w:val="000A239A"/>
    <w:rsid w:val="000A2485"/>
    <w:rsid w:val="000A4DFC"/>
    <w:rsid w:val="000A524C"/>
    <w:rsid w:val="000A619C"/>
    <w:rsid w:val="000A6FFF"/>
    <w:rsid w:val="000B08E7"/>
    <w:rsid w:val="000B3F04"/>
    <w:rsid w:val="000B5694"/>
    <w:rsid w:val="000B5938"/>
    <w:rsid w:val="000B5CD1"/>
    <w:rsid w:val="000B6DE5"/>
    <w:rsid w:val="000B7467"/>
    <w:rsid w:val="000C3094"/>
    <w:rsid w:val="000C3B19"/>
    <w:rsid w:val="000C5D15"/>
    <w:rsid w:val="000C67B4"/>
    <w:rsid w:val="000C7E84"/>
    <w:rsid w:val="000D0079"/>
    <w:rsid w:val="000D0314"/>
    <w:rsid w:val="000D0608"/>
    <w:rsid w:val="000D1146"/>
    <w:rsid w:val="000D1906"/>
    <w:rsid w:val="000D1E4A"/>
    <w:rsid w:val="000D29FC"/>
    <w:rsid w:val="000D387C"/>
    <w:rsid w:val="000D3CEB"/>
    <w:rsid w:val="000D4328"/>
    <w:rsid w:val="000D4956"/>
    <w:rsid w:val="000D70E1"/>
    <w:rsid w:val="000E06B7"/>
    <w:rsid w:val="000E17CE"/>
    <w:rsid w:val="000E5666"/>
    <w:rsid w:val="000E5A01"/>
    <w:rsid w:val="000E5AD1"/>
    <w:rsid w:val="000E71E5"/>
    <w:rsid w:val="000F062F"/>
    <w:rsid w:val="000F1B3B"/>
    <w:rsid w:val="000F2A67"/>
    <w:rsid w:val="000F2C23"/>
    <w:rsid w:val="000F2E21"/>
    <w:rsid w:val="000F324E"/>
    <w:rsid w:val="000F46B6"/>
    <w:rsid w:val="000F6A91"/>
    <w:rsid w:val="000F6F12"/>
    <w:rsid w:val="001005A5"/>
    <w:rsid w:val="00100A42"/>
    <w:rsid w:val="00101566"/>
    <w:rsid w:val="00103FB8"/>
    <w:rsid w:val="00104008"/>
    <w:rsid w:val="00104734"/>
    <w:rsid w:val="00105C92"/>
    <w:rsid w:val="00105D14"/>
    <w:rsid w:val="0010762C"/>
    <w:rsid w:val="001111F9"/>
    <w:rsid w:val="00111686"/>
    <w:rsid w:val="00111F29"/>
    <w:rsid w:val="001123FB"/>
    <w:rsid w:val="00113A65"/>
    <w:rsid w:val="0011474A"/>
    <w:rsid w:val="00115152"/>
    <w:rsid w:val="001158AB"/>
    <w:rsid w:val="00123127"/>
    <w:rsid w:val="0012348E"/>
    <w:rsid w:val="001243FD"/>
    <w:rsid w:val="00125480"/>
    <w:rsid w:val="00126378"/>
    <w:rsid w:val="00127D5A"/>
    <w:rsid w:val="00130C44"/>
    <w:rsid w:val="00130E87"/>
    <w:rsid w:val="0013100F"/>
    <w:rsid w:val="00131B32"/>
    <w:rsid w:val="00131FF4"/>
    <w:rsid w:val="00132BA2"/>
    <w:rsid w:val="00134525"/>
    <w:rsid w:val="00134FBB"/>
    <w:rsid w:val="001352FB"/>
    <w:rsid w:val="00136068"/>
    <w:rsid w:val="00136D80"/>
    <w:rsid w:val="00137259"/>
    <w:rsid w:val="0013746B"/>
    <w:rsid w:val="00140952"/>
    <w:rsid w:val="001417F7"/>
    <w:rsid w:val="00141B5B"/>
    <w:rsid w:val="00141C37"/>
    <w:rsid w:val="001422CA"/>
    <w:rsid w:val="00142E49"/>
    <w:rsid w:val="0014440D"/>
    <w:rsid w:val="001446F0"/>
    <w:rsid w:val="00145D6E"/>
    <w:rsid w:val="00146B59"/>
    <w:rsid w:val="00150E3A"/>
    <w:rsid w:val="00151372"/>
    <w:rsid w:val="00151515"/>
    <w:rsid w:val="00151AB4"/>
    <w:rsid w:val="0015278D"/>
    <w:rsid w:val="00154B22"/>
    <w:rsid w:val="00154E7D"/>
    <w:rsid w:val="001557B4"/>
    <w:rsid w:val="00155B41"/>
    <w:rsid w:val="00156819"/>
    <w:rsid w:val="00156B6D"/>
    <w:rsid w:val="00156D45"/>
    <w:rsid w:val="00157E56"/>
    <w:rsid w:val="001618ED"/>
    <w:rsid w:val="00162615"/>
    <w:rsid w:val="00164036"/>
    <w:rsid w:val="00164B90"/>
    <w:rsid w:val="00164CDB"/>
    <w:rsid w:val="0016531D"/>
    <w:rsid w:val="00165E29"/>
    <w:rsid w:val="00167201"/>
    <w:rsid w:val="00167519"/>
    <w:rsid w:val="00171372"/>
    <w:rsid w:val="00171A1B"/>
    <w:rsid w:val="00172B1F"/>
    <w:rsid w:val="0017331B"/>
    <w:rsid w:val="001739BB"/>
    <w:rsid w:val="001748E2"/>
    <w:rsid w:val="0017607C"/>
    <w:rsid w:val="00177357"/>
    <w:rsid w:val="00177C80"/>
    <w:rsid w:val="00180F7D"/>
    <w:rsid w:val="0018105F"/>
    <w:rsid w:val="00183013"/>
    <w:rsid w:val="00183539"/>
    <w:rsid w:val="00183E35"/>
    <w:rsid w:val="0018651D"/>
    <w:rsid w:val="001913E1"/>
    <w:rsid w:val="00191841"/>
    <w:rsid w:val="001918DC"/>
    <w:rsid w:val="0019313E"/>
    <w:rsid w:val="00193232"/>
    <w:rsid w:val="001934CE"/>
    <w:rsid w:val="00193B28"/>
    <w:rsid w:val="00194C16"/>
    <w:rsid w:val="00195ED9"/>
    <w:rsid w:val="00197412"/>
    <w:rsid w:val="00197DA5"/>
    <w:rsid w:val="001A094F"/>
    <w:rsid w:val="001A0B30"/>
    <w:rsid w:val="001A0E18"/>
    <w:rsid w:val="001A33A0"/>
    <w:rsid w:val="001A35D5"/>
    <w:rsid w:val="001A4922"/>
    <w:rsid w:val="001A5D8C"/>
    <w:rsid w:val="001A7745"/>
    <w:rsid w:val="001A7950"/>
    <w:rsid w:val="001B0A19"/>
    <w:rsid w:val="001B2627"/>
    <w:rsid w:val="001B286B"/>
    <w:rsid w:val="001B375D"/>
    <w:rsid w:val="001B7867"/>
    <w:rsid w:val="001C0FAB"/>
    <w:rsid w:val="001C420F"/>
    <w:rsid w:val="001C5DE7"/>
    <w:rsid w:val="001C6D1A"/>
    <w:rsid w:val="001D112B"/>
    <w:rsid w:val="001D185F"/>
    <w:rsid w:val="001D2705"/>
    <w:rsid w:val="001D3158"/>
    <w:rsid w:val="001D3EB8"/>
    <w:rsid w:val="001D4124"/>
    <w:rsid w:val="001D504E"/>
    <w:rsid w:val="001D514B"/>
    <w:rsid w:val="001D5887"/>
    <w:rsid w:val="001D67E3"/>
    <w:rsid w:val="001D6B6A"/>
    <w:rsid w:val="001D729F"/>
    <w:rsid w:val="001E001D"/>
    <w:rsid w:val="001E0BA4"/>
    <w:rsid w:val="001E1A7C"/>
    <w:rsid w:val="001E21FA"/>
    <w:rsid w:val="001E2CA3"/>
    <w:rsid w:val="001E2D36"/>
    <w:rsid w:val="001E2D9F"/>
    <w:rsid w:val="001E2DD7"/>
    <w:rsid w:val="001E37D4"/>
    <w:rsid w:val="001E3FEA"/>
    <w:rsid w:val="001E5F82"/>
    <w:rsid w:val="001E6DA3"/>
    <w:rsid w:val="001E72D2"/>
    <w:rsid w:val="001E78DF"/>
    <w:rsid w:val="001F011C"/>
    <w:rsid w:val="001F1ACD"/>
    <w:rsid w:val="001F1F2C"/>
    <w:rsid w:val="001F20F4"/>
    <w:rsid w:val="001F54FC"/>
    <w:rsid w:val="001F698C"/>
    <w:rsid w:val="002010BD"/>
    <w:rsid w:val="00203449"/>
    <w:rsid w:val="00204254"/>
    <w:rsid w:val="0021011A"/>
    <w:rsid w:val="002108A5"/>
    <w:rsid w:val="00210993"/>
    <w:rsid w:val="00210FB0"/>
    <w:rsid w:val="002113F2"/>
    <w:rsid w:val="00211688"/>
    <w:rsid w:val="00212671"/>
    <w:rsid w:val="0021340D"/>
    <w:rsid w:val="00213D79"/>
    <w:rsid w:val="00214697"/>
    <w:rsid w:val="002171DF"/>
    <w:rsid w:val="00217BA1"/>
    <w:rsid w:val="00217E83"/>
    <w:rsid w:val="002233B2"/>
    <w:rsid w:val="00223D9A"/>
    <w:rsid w:val="002242FA"/>
    <w:rsid w:val="00225C13"/>
    <w:rsid w:val="002266EA"/>
    <w:rsid w:val="00230051"/>
    <w:rsid w:val="00230273"/>
    <w:rsid w:val="0023115C"/>
    <w:rsid w:val="002312D8"/>
    <w:rsid w:val="002322AE"/>
    <w:rsid w:val="002334A5"/>
    <w:rsid w:val="00233C3E"/>
    <w:rsid w:val="00234713"/>
    <w:rsid w:val="00234910"/>
    <w:rsid w:val="002355F4"/>
    <w:rsid w:val="00235A09"/>
    <w:rsid w:val="00235CB9"/>
    <w:rsid w:val="00237AF3"/>
    <w:rsid w:val="00240724"/>
    <w:rsid w:val="002408A7"/>
    <w:rsid w:val="00241CD8"/>
    <w:rsid w:val="00241F7D"/>
    <w:rsid w:val="00242E07"/>
    <w:rsid w:val="00244F9C"/>
    <w:rsid w:val="00245591"/>
    <w:rsid w:val="002459E9"/>
    <w:rsid w:val="002463AC"/>
    <w:rsid w:val="00246D9B"/>
    <w:rsid w:val="00247292"/>
    <w:rsid w:val="002473D0"/>
    <w:rsid w:val="00250247"/>
    <w:rsid w:val="00250D4E"/>
    <w:rsid w:val="00251107"/>
    <w:rsid w:val="002528CB"/>
    <w:rsid w:val="00252BB6"/>
    <w:rsid w:val="0025356A"/>
    <w:rsid w:val="0025445D"/>
    <w:rsid w:val="00255041"/>
    <w:rsid w:val="0025634F"/>
    <w:rsid w:val="002610DC"/>
    <w:rsid w:val="002613FA"/>
    <w:rsid w:val="00265A78"/>
    <w:rsid w:val="00265D63"/>
    <w:rsid w:val="00266CC5"/>
    <w:rsid w:val="0026739E"/>
    <w:rsid w:val="00270755"/>
    <w:rsid w:val="00273C11"/>
    <w:rsid w:val="00274037"/>
    <w:rsid w:val="0027440B"/>
    <w:rsid w:val="00276E1C"/>
    <w:rsid w:val="00276F4F"/>
    <w:rsid w:val="00281480"/>
    <w:rsid w:val="002817C9"/>
    <w:rsid w:val="00282ACC"/>
    <w:rsid w:val="00282C48"/>
    <w:rsid w:val="002830C5"/>
    <w:rsid w:val="00285E62"/>
    <w:rsid w:val="00285EF7"/>
    <w:rsid w:val="00286B52"/>
    <w:rsid w:val="00287053"/>
    <w:rsid w:val="002871E7"/>
    <w:rsid w:val="00290014"/>
    <w:rsid w:val="002938E7"/>
    <w:rsid w:val="002949DC"/>
    <w:rsid w:val="00294B02"/>
    <w:rsid w:val="00295EEC"/>
    <w:rsid w:val="00297222"/>
    <w:rsid w:val="002A121C"/>
    <w:rsid w:val="002A1A3C"/>
    <w:rsid w:val="002A1F1D"/>
    <w:rsid w:val="002A21F2"/>
    <w:rsid w:val="002A2AE6"/>
    <w:rsid w:val="002A3499"/>
    <w:rsid w:val="002A4A6C"/>
    <w:rsid w:val="002A6757"/>
    <w:rsid w:val="002A6FCE"/>
    <w:rsid w:val="002A75A2"/>
    <w:rsid w:val="002B1BD8"/>
    <w:rsid w:val="002B2284"/>
    <w:rsid w:val="002B22DA"/>
    <w:rsid w:val="002B2B68"/>
    <w:rsid w:val="002B326B"/>
    <w:rsid w:val="002B3831"/>
    <w:rsid w:val="002B3E99"/>
    <w:rsid w:val="002B3EF8"/>
    <w:rsid w:val="002B4F93"/>
    <w:rsid w:val="002B5090"/>
    <w:rsid w:val="002B6169"/>
    <w:rsid w:val="002C04CB"/>
    <w:rsid w:val="002C1EB8"/>
    <w:rsid w:val="002C1FAD"/>
    <w:rsid w:val="002C3140"/>
    <w:rsid w:val="002C4699"/>
    <w:rsid w:val="002C516D"/>
    <w:rsid w:val="002C5574"/>
    <w:rsid w:val="002C674D"/>
    <w:rsid w:val="002C6BE3"/>
    <w:rsid w:val="002C78B4"/>
    <w:rsid w:val="002C7943"/>
    <w:rsid w:val="002C7F24"/>
    <w:rsid w:val="002D07DD"/>
    <w:rsid w:val="002D0D0A"/>
    <w:rsid w:val="002D21F4"/>
    <w:rsid w:val="002D2E68"/>
    <w:rsid w:val="002D330B"/>
    <w:rsid w:val="002D3C58"/>
    <w:rsid w:val="002D46AA"/>
    <w:rsid w:val="002D5A15"/>
    <w:rsid w:val="002D5F10"/>
    <w:rsid w:val="002D6C12"/>
    <w:rsid w:val="002D73F1"/>
    <w:rsid w:val="002D7402"/>
    <w:rsid w:val="002D7BA3"/>
    <w:rsid w:val="002E0F54"/>
    <w:rsid w:val="002E3FC4"/>
    <w:rsid w:val="002E5098"/>
    <w:rsid w:val="002F0968"/>
    <w:rsid w:val="002F0D07"/>
    <w:rsid w:val="002F21F7"/>
    <w:rsid w:val="002F3A4F"/>
    <w:rsid w:val="002F62F4"/>
    <w:rsid w:val="002F6388"/>
    <w:rsid w:val="002F638E"/>
    <w:rsid w:val="003011DD"/>
    <w:rsid w:val="0030147A"/>
    <w:rsid w:val="0030268C"/>
    <w:rsid w:val="003039F0"/>
    <w:rsid w:val="00303AF0"/>
    <w:rsid w:val="003063DB"/>
    <w:rsid w:val="00307249"/>
    <w:rsid w:val="00311060"/>
    <w:rsid w:val="00312400"/>
    <w:rsid w:val="00312F13"/>
    <w:rsid w:val="003138EF"/>
    <w:rsid w:val="00313988"/>
    <w:rsid w:val="0031532E"/>
    <w:rsid w:val="00315612"/>
    <w:rsid w:val="0031769A"/>
    <w:rsid w:val="00320275"/>
    <w:rsid w:val="003205DB"/>
    <w:rsid w:val="00320E18"/>
    <w:rsid w:val="00320E45"/>
    <w:rsid w:val="00321E63"/>
    <w:rsid w:val="0032380D"/>
    <w:rsid w:val="00326012"/>
    <w:rsid w:val="00326F85"/>
    <w:rsid w:val="00327C71"/>
    <w:rsid w:val="003308C2"/>
    <w:rsid w:val="0033105F"/>
    <w:rsid w:val="00331137"/>
    <w:rsid w:val="0033211C"/>
    <w:rsid w:val="0033249F"/>
    <w:rsid w:val="00333513"/>
    <w:rsid w:val="0033410B"/>
    <w:rsid w:val="00340367"/>
    <w:rsid w:val="00341C8B"/>
    <w:rsid w:val="00341DD0"/>
    <w:rsid w:val="00343EF4"/>
    <w:rsid w:val="00350A9D"/>
    <w:rsid w:val="003517DE"/>
    <w:rsid w:val="00352C36"/>
    <w:rsid w:val="00352ECF"/>
    <w:rsid w:val="00354131"/>
    <w:rsid w:val="00354BEB"/>
    <w:rsid w:val="00354E7F"/>
    <w:rsid w:val="00356A1E"/>
    <w:rsid w:val="00357BF9"/>
    <w:rsid w:val="00361E60"/>
    <w:rsid w:val="0036230A"/>
    <w:rsid w:val="0036243C"/>
    <w:rsid w:val="003625BD"/>
    <w:rsid w:val="00362BF7"/>
    <w:rsid w:val="00363036"/>
    <w:rsid w:val="003637AA"/>
    <w:rsid w:val="00363EDC"/>
    <w:rsid w:val="0036574D"/>
    <w:rsid w:val="00365F54"/>
    <w:rsid w:val="0036743F"/>
    <w:rsid w:val="003674CB"/>
    <w:rsid w:val="0036784E"/>
    <w:rsid w:val="00367C56"/>
    <w:rsid w:val="00370FD8"/>
    <w:rsid w:val="0037173E"/>
    <w:rsid w:val="00372B87"/>
    <w:rsid w:val="0037435B"/>
    <w:rsid w:val="00374568"/>
    <w:rsid w:val="00375613"/>
    <w:rsid w:val="00375FB6"/>
    <w:rsid w:val="00377D14"/>
    <w:rsid w:val="003817E6"/>
    <w:rsid w:val="0038502A"/>
    <w:rsid w:val="003860BE"/>
    <w:rsid w:val="0038715F"/>
    <w:rsid w:val="00387876"/>
    <w:rsid w:val="00390B35"/>
    <w:rsid w:val="00393CFC"/>
    <w:rsid w:val="00395897"/>
    <w:rsid w:val="003964E2"/>
    <w:rsid w:val="003A0017"/>
    <w:rsid w:val="003A012A"/>
    <w:rsid w:val="003A050D"/>
    <w:rsid w:val="003A06D5"/>
    <w:rsid w:val="003A0A00"/>
    <w:rsid w:val="003A2C40"/>
    <w:rsid w:val="003A2CF0"/>
    <w:rsid w:val="003A339B"/>
    <w:rsid w:val="003A3B13"/>
    <w:rsid w:val="003A42B8"/>
    <w:rsid w:val="003A4308"/>
    <w:rsid w:val="003A4C24"/>
    <w:rsid w:val="003B0C5F"/>
    <w:rsid w:val="003B2E9F"/>
    <w:rsid w:val="003B401E"/>
    <w:rsid w:val="003B41C6"/>
    <w:rsid w:val="003B44FB"/>
    <w:rsid w:val="003B56E9"/>
    <w:rsid w:val="003B6A3C"/>
    <w:rsid w:val="003B6D82"/>
    <w:rsid w:val="003B6EF0"/>
    <w:rsid w:val="003C0DC3"/>
    <w:rsid w:val="003C12FA"/>
    <w:rsid w:val="003C1350"/>
    <w:rsid w:val="003C1F35"/>
    <w:rsid w:val="003C259E"/>
    <w:rsid w:val="003C2730"/>
    <w:rsid w:val="003C29D3"/>
    <w:rsid w:val="003C30D9"/>
    <w:rsid w:val="003C664B"/>
    <w:rsid w:val="003C723D"/>
    <w:rsid w:val="003C72DC"/>
    <w:rsid w:val="003C755C"/>
    <w:rsid w:val="003D0D98"/>
    <w:rsid w:val="003D0ED7"/>
    <w:rsid w:val="003D0FBF"/>
    <w:rsid w:val="003D12D1"/>
    <w:rsid w:val="003D176C"/>
    <w:rsid w:val="003D30E7"/>
    <w:rsid w:val="003D3A9C"/>
    <w:rsid w:val="003D44E8"/>
    <w:rsid w:val="003D51FE"/>
    <w:rsid w:val="003D6AD7"/>
    <w:rsid w:val="003D7AF2"/>
    <w:rsid w:val="003E310F"/>
    <w:rsid w:val="003E4ABB"/>
    <w:rsid w:val="003E66D3"/>
    <w:rsid w:val="003E719A"/>
    <w:rsid w:val="003E7BDD"/>
    <w:rsid w:val="003F06BD"/>
    <w:rsid w:val="003F0738"/>
    <w:rsid w:val="003F0D2A"/>
    <w:rsid w:val="003F1077"/>
    <w:rsid w:val="003F13A7"/>
    <w:rsid w:val="003F2337"/>
    <w:rsid w:val="003F318A"/>
    <w:rsid w:val="003F4D0D"/>
    <w:rsid w:val="003F52EB"/>
    <w:rsid w:val="003F6736"/>
    <w:rsid w:val="003F6B84"/>
    <w:rsid w:val="003F6FB6"/>
    <w:rsid w:val="003F7660"/>
    <w:rsid w:val="00404FF4"/>
    <w:rsid w:val="004052D8"/>
    <w:rsid w:val="004065CA"/>
    <w:rsid w:val="00407CE3"/>
    <w:rsid w:val="004109CB"/>
    <w:rsid w:val="0041377B"/>
    <w:rsid w:val="00413CC4"/>
    <w:rsid w:val="00414FE9"/>
    <w:rsid w:val="00415ABE"/>
    <w:rsid w:val="00415B04"/>
    <w:rsid w:val="00416AC2"/>
    <w:rsid w:val="00417396"/>
    <w:rsid w:val="00420EB1"/>
    <w:rsid w:val="00421ABD"/>
    <w:rsid w:val="00422602"/>
    <w:rsid w:val="004230AE"/>
    <w:rsid w:val="004247D0"/>
    <w:rsid w:val="004256BD"/>
    <w:rsid w:val="00425B84"/>
    <w:rsid w:val="00425FB0"/>
    <w:rsid w:val="00427182"/>
    <w:rsid w:val="0043212A"/>
    <w:rsid w:val="00433585"/>
    <w:rsid w:val="00434765"/>
    <w:rsid w:val="00434C26"/>
    <w:rsid w:val="00434D2D"/>
    <w:rsid w:val="00436032"/>
    <w:rsid w:val="00441DE8"/>
    <w:rsid w:val="00445A83"/>
    <w:rsid w:val="004467FF"/>
    <w:rsid w:val="004524D9"/>
    <w:rsid w:val="00452838"/>
    <w:rsid w:val="0045412A"/>
    <w:rsid w:val="00455000"/>
    <w:rsid w:val="004553E0"/>
    <w:rsid w:val="004555F9"/>
    <w:rsid w:val="00457D0C"/>
    <w:rsid w:val="004622CF"/>
    <w:rsid w:val="00462358"/>
    <w:rsid w:val="00463EB1"/>
    <w:rsid w:val="004648BD"/>
    <w:rsid w:val="004655D1"/>
    <w:rsid w:val="004655D7"/>
    <w:rsid w:val="00465BA8"/>
    <w:rsid w:val="00465E99"/>
    <w:rsid w:val="0046683E"/>
    <w:rsid w:val="004707C3"/>
    <w:rsid w:val="00470EFD"/>
    <w:rsid w:val="00470FE8"/>
    <w:rsid w:val="0047392A"/>
    <w:rsid w:val="00473BAE"/>
    <w:rsid w:val="004742D9"/>
    <w:rsid w:val="00474AD1"/>
    <w:rsid w:val="00475ED9"/>
    <w:rsid w:val="0047685E"/>
    <w:rsid w:val="00476F78"/>
    <w:rsid w:val="00477398"/>
    <w:rsid w:val="00477B66"/>
    <w:rsid w:val="0048077B"/>
    <w:rsid w:val="00483675"/>
    <w:rsid w:val="004843C0"/>
    <w:rsid w:val="00487022"/>
    <w:rsid w:val="00490232"/>
    <w:rsid w:val="00490496"/>
    <w:rsid w:val="00490CEA"/>
    <w:rsid w:val="00490F5B"/>
    <w:rsid w:val="0049202F"/>
    <w:rsid w:val="00493B71"/>
    <w:rsid w:val="00494FF1"/>
    <w:rsid w:val="0049506A"/>
    <w:rsid w:val="00495105"/>
    <w:rsid w:val="00497C21"/>
    <w:rsid w:val="004A0CE4"/>
    <w:rsid w:val="004A13CB"/>
    <w:rsid w:val="004A206D"/>
    <w:rsid w:val="004A4A99"/>
    <w:rsid w:val="004A6583"/>
    <w:rsid w:val="004A6A00"/>
    <w:rsid w:val="004A6F9B"/>
    <w:rsid w:val="004A6FEB"/>
    <w:rsid w:val="004B16D1"/>
    <w:rsid w:val="004B186C"/>
    <w:rsid w:val="004B1D66"/>
    <w:rsid w:val="004B4F18"/>
    <w:rsid w:val="004B6014"/>
    <w:rsid w:val="004B60C5"/>
    <w:rsid w:val="004B721E"/>
    <w:rsid w:val="004B7613"/>
    <w:rsid w:val="004B77CA"/>
    <w:rsid w:val="004C00EB"/>
    <w:rsid w:val="004C106C"/>
    <w:rsid w:val="004C1D1F"/>
    <w:rsid w:val="004C3057"/>
    <w:rsid w:val="004C34BD"/>
    <w:rsid w:val="004C3730"/>
    <w:rsid w:val="004C7778"/>
    <w:rsid w:val="004D3660"/>
    <w:rsid w:val="004D4EB5"/>
    <w:rsid w:val="004D4F27"/>
    <w:rsid w:val="004D52C2"/>
    <w:rsid w:val="004D7497"/>
    <w:rsid w:val="004E170E"/>
    <w:rsid w:val="004E2E51"/>
    <w:rsid w:val="004E4FE6"/>
    <w:rsid w:val="004E664C"/>
    <w:rsid w:val="004F310C"/>
    <w:rsid w:val="004F31DB"/>
    <w:rsid w:val="004F3EC2"/>
    <w:rsid w:val="004F451B"/>
    <w:rsid w:val="004F4603"/>
    <w:rsid w:val="004F56CD"/>
    <w:rsid w:val="004F5C12"/>
    <w:rsid w:val="004F5F84"/>
    <w:rsid w:val="004F5FD3"/>
    <w:rsid w:val="004F7DF4"/>
    <w:rsid w:val="004F7F2E"/>
    <w:rsid w:val="005002AA"/>
    <w:rsid w:val="00501B7D"/>
    <w:rsid w:val="00505000"/>
    <w:rsid w:val="0050647F"/>
    <w:rsid w:val="00506E1E"/>
    <w:rsid w:val="005076E9"/>
    <w:rsid w:val="0051152E"/>
    <w:rsid w:val="0051165E"/>
    <w:rsid w:val="00514740"/>
    <w:rsid w:val="00514F62"/>
    <w:rsid w:val="00515643"/>
    <w:rsid w:val="00516C1D"/>
    <w:rsid w:val="005206FE"/>
    <w:rsid w:val="00520FAB"/>
    <w:rsid w:val="005222AA"/>
    <w:rsid w:val="005222D8"/>
    <w:rsid w:val="005227DF"/>
    <w:rsid w:val="00525E66"/>
    <w:rsid w:val="005274F2"/>
    <w:rsid w:val="00527E5D"/>
    <w:rsid w:val="00530659"/>
    <w:rsid w:val="00530792"/>
    <w:rsid w:val="00531412"/>
    <w:rsid w:val="005320F6"/>
    <w:rsid w:val="00533B78"/>
    <w:rsid w:val="00533EB8"/>
    <w:rsid w:val="0053411A"/>
    <w:rsid w:val="00535491"/>
    <w:rsid w:val="00543D5E"/>
    <w:rsid w:val="00545C10"/>
    <w:rsid w:val="00545D00"/>
    <w:rsid w:val="00545F82"/>
    <w:rsid w:val="00546A01"/>
    <w:rsid w:val="00546BAD"/>
    <w:rsid w:val="00547F03"/>
    <w:rsid w:val="00552490"/>
    <w:rsid w:val="00552A42"/>
    <w:rsid w:val="00553A18"/>
    <w:rsid w:val="00553D6C"/>
    <w:rsid w:val="00554E1D"/>
    <w:rsid w:val="00560224"/>
    <w:rsid w:val="00560324"/>
    <w:rsid w:val="00560C24"/>
    <w:rsid w:val="0056116D"/>
    <w:rsid w:val="00562F3D"/>
    <w:rsid w:val="0056458E"/>
    <w:rsid w:val="005660AC"/>
    <w:rsid w:val="00566A3B"/>
    <w:rsid w:val="0056788B"/>
    <w:rsid w:val="00567A70"/>
    <w:rsid w:val="00570611"/>
    <w:rsid w:val="005711C9"/>
    <w:rsid w:val="00571423"/>
    <w:rsid w:val="00571CD3"/>
    <w:rsid w:val="00572E23"/>
    <w:rsid w:val="0057365D"/>
    <w:rsid w:val="00575CD9"/>
    <w:rsid w:val="00576176"/>
    <w:rsid w:val="0057651F"/>
    <w:rsid w:val="00581C36"/>
    <w:rsid w:val="00581EAB"/>
    <w:rsid w:val="0058245D"/>
    <w:rsid w:val="005834A1"/>
    <w:rsid w:val="00583A7E"/>
    <w:rsid w:val="00584BA2"/>
    <w:rsid w:val="00585A55"/>
    <w:rsid w:val="00586212"/>
    <w:rsid w:val="00587DC2"/>
    <w:rsid w:val="00591F91"/>
    <w:rsid w:val="0059228B"/>
    <w:rsid w:val="00592B9D"/>
    <w:rsid w:val="0059310D"/>
    <w:rsid w:val="00593948"/>
    <w:rsid w:val="00595000"/>
    <w:rsid w:val="00595077"/>
    <w:rsid w:val="005952D4"/>
    <w:rsid w:val="0059775E"/>
    <w:rsid w:val="005A1270"/>
    <w:rsid w:val="005A13EF"/>
    <w:rsid w:val="005A4133"/>
    <w:rsid w:val="005A4B59"/>
    <w:rsid w:val="005A7F7D"/>
    <w:rsid w:val="005B0169"/>
    <w:rsid w:val="005B05EA"/>
    <w:rsid w:val="005B1029"/>
    <w:rsid w:val="005B1840"/>
    <w:rsid w:val="005B1C91"/>
    <w:rsid w:val="005B1C97"/>
    <w:rsid w:val="005B2B10"/>
    <w:rsid w:val="005B2B6C"/>
    <w:rsid w:val="005B38C6"/>
    <w:rsid w:val="005B3E2F"/>
    <w:rsid w:val="005B413F"/>
    <w:rsid w:val="005B41ED"/>
    <w:rsid w:val="005B5439"/>
    <w:rsid w:val="005B6153"/>
    <w:rsid w:val="005B7026"/>
    <w:rsid w:val="005B7572"/>
    <w:rsid w:val="005C351C"/>
    <w:rsid w:val="005C4375"/>
    <w:rsid w:val="005C4B1B"/>
    <w:rsid w:val="005C6134"/>
    <w:rsid w:val="005C7076"/>
    <w:rsid w:val="005C7868"/>
    <w:rsid w:val="005D257B"/>
    <w:rsid w:val="005D39F6"/>
    <w:rsid w:val="005D421B"/>
    <w:rsid w:val="005D4664"/>
    <w:rsid w:val="005D5284"/>
    <w:rsid w:val="005D687F"/>
    <w:rsid w:val="005D7B7C"/>
    <w:rsid w:val="005E0E02"/>
    <w:rsid w:val="005E2D62"/>
    <w:rsid w:val="005E5A11"/>
    <w:rsid w:val="005E6B43"/>
    <w:rsid w:val="005E7913"/>
    <w:rsid w:val="005E7BE0"/>
    <w:rsid w:val="005F14B4"/>
    <w:rsid w:val="005F2DF8"/>
    <w:rsid w:val="005F3100"/>
    <w:rsid w:val="005F3AB5"/>
    <w:rsid w:val="005F3C96"/>
    <w:rsid w:val="005F3CA2"/>
    <w:rsid w:val="005F4FD5"/>
    <w:rsid w:val="005F5397"/>
    <w:rsid w:val="005F6BAF"/>
    <w:rsid w:val="005F6DD9"/>
    <w:rsid w:val="005F7FD9"/>
    <w:rsid w:val="0060350E"/>
    <w:rsid w:val="00603967"/>
    <w:rsid w:val="00604B04"/>
    <w:rsid w:val="00605231"/>
    <w:rsid w:val="00605A19"/>
    <w:rsid w:val="00605B86"/>
    <w:rsid w:val="00605E69"/>
    <w:rsid w:val="0060622C"/>
    <w:rsid w:val="006068D5"/>
    <w:rsid w:val="006069B4"/>
    <w:rsid w:val="0060725B"/>
    <w:rsid w:val="00607B87"/>
    <w:rsid w:val="00610EC2"/>
    <w:rsid w:val="006123D1"/>
    <w:rsid w:val="00613A70"/>
    <w:rsid w:val="00615512"/>
    <w:rsid w:val="0061583F"/>
    <w:rsid w:val="0061584B"/>
    <w:rsid w:val="006161D8"/>
    <w:rsid w:val="006166F9"/>
    <w:rsid w:val="00616A4E"/>
    <w:rsid w:val="00617161"/>
    <w:rsid w:val="00621BC9"/>
    <w:rsid w:val="00623EA2"/>
    <w:rsid w:val="00625537"/>
    <w:rsid w:val="006259DF"/>
    <w:rsid w:val="00626066"/>
    <w:rsid w:val="00626DF1"/>
    <w:rsid w:val="006274B9"/>
    <w:rsid w:val="006304B9"/>
    <w:rsid w:val="00630780"/>
    <w:rsid w:val="00630EB1"/>
    <w:rsid w:val="0063169B"/>
    <w:rsid w:val="00632AD3"/>
    <w:rsid w:val="00633751"/>
    <w:rsid w:val="006341B8"/>
    <w:rsid w:val="00634896"/>
    <w:rsid w:val="00634E8B"/>
    <w:rsid w:val="00635268"/>
    <w:rsid w:val="00637335"/>
    <w:rsid w:val="00640560"/>
    <w:rsid w:val="006405CA"/>
    <w:rsid w:val="00640B51"/>
    <w:rsid w:val="00640D70"/>
    <w:rsid w:val="00644B6A"/>
    <w:rsid w:val="00645E71"/>
    <w:rsid w:val="00646A01"/>
    <w:rsid w:val="006477BA"/>
    <w:rsid w:val="00647ECA"/>
    <w:rsid w:val="00650950"/>
    <w:rsid w:val="00650EDF"/>
    <w:rsid w:val="00651302"/>
    <w:rsid w:val="00651A6B"/>
    <w:rsid w:val="006524E8"/>
    <w:rsid w:val="00652939"/>
    <w:rsid w:val="00653ED3"/>
    <w:rsid w:val="0065431C"/>
    <w:rsid w:val="006575C5"/>
    <w:rsid w:val="00660584"/>
    <w:rsid w:val="006619E4"/>
    <w:rsid w:val="0066205E"/>
    <w:rsid w:val="0066535E"/>
    <w:rsid w:val="00666F20"/>
    <w:rsid w:val="0066725E"/>
    <w:rsid w:val="0066783B"/>
    <w:rsid w:val="006757E1"/>
    <w:rsid w:val="0067652E"/>
    <w:rsid w:val="006778B9"/>
    <w:rsid w:val="006801F3"/>
    <w:rsid w:val="006802F6"/>
    <w:rsid w:val="00680FFD"/>
    <w:rsid w:val="00681CCF"/>
    <w:rsid w:val="00683AAD"/>
    <w:rsid w:val="0068439C"/>
    <w:rsid w:val="00685737"/>
    <w:rsid w:val="006862E9"/>
    <w:rsid w:val="006870A4"/>
    <w:rsid w:val="00687184"/>
    <w:rsid w:val="00687817"/>
    <w:rsid w:val="00687EA5"/>
    <w:rsid w:val="00690EF3"/>
    <w:rsid w:val="00694571"/>
    <w:rsid w:val="0069481B"/>
    <w:rsid w:val="00694E69"/>
    <w:rsid w:val="0069597F"/>
    <w:rsid w:val="00695B53"/>
    <w:rsid w:val="006A0673"/>
    <w:rsid w:val="006A108C"/>
    <w:rsid w:val="006A1DAE"/>
    <w:rsid w:val="006A2A49"/>
    <w:rsid w:val="006A2BD1"/>
    <w:rsid w:val="006A433E"/>
    <w:rsid w:val="006A43FF"/>
    <w:rsid w:val="006A4AAB"/>
    <w:rsid w:val="006A6BFE"/>
    <w:rsid w:val="006A7F11"/>
    <w:rsid w:val="006B2101"/>
    <w:rsid w:val="006B38B4"/>
    <w:rsid w:val="006B3CFE"/>
    <w:rsid w:val="006B58EA"/>
    <w:rsid w:val="006B731D"/>
    <w:rsid w:val="006B7A77"/>
    <w:rsid w:val="006B7D9B"/>
    <w:rsid w:val="006B7DBF"/>
    <w:rsid w:val="006C22D8"/>
    <w:rsid w:val="006C2975"/>
    <w:rsid w:val="006C38FC"/>
    <w:rsid w:val="006C50E5"/>
    <w:rsid w:val="006C518F"/>
    <w:rsid w:val="006C650B"/>
    <w:rsid w:val="006C694E"/>
    <w:rsid w:val="006C6DB9"/>
    <w:rsid w:val="006D01E1"/>
    <w:rsid w:val="006D10D6"/>
    <w:rsid w:val="006D1DC4"/>
    <w:rsid w:val="006D2BD0"/>
    <w:rsid w:val="006D3378"/>
    <w:rsid w:val="006D3932"/>
    <w:rsid w:val="006D3937"/>
    <w:rsid w:val="006D76ED"/>
    <w:rsid w:val="006E0184"/>
    <w:rsid w:val="006E0EA1"/>
    <w:rsid w:val="006E0EC1"/>
    <w:rsid w:val="006E341A"/>
    <w:rsid w:val="006E41C6"/>
    <w:rsid w:val="006E5412"/>
    <w:rsid w:val="006E57F9"/>
    <w:rsid w:val="006E6B1F"/>
    <w:rsid w:val="006E7150"/>
    <w:rsid w:val="006F1093"/>
    <w:rsid w:val="006F2910"/>
    <w:rsid w:val="006F4116"/>
    <w:rsid w:val="006F5254"/>
    <w:rsid w:val="006F5B3A"/>
    <w:rsid w:val="006F6312"/>
    <w:rsid w:val="006F7764"/>
    <w:rsid w:val="007006D6"/>
    <w:rsid w:val="0070109D"/>
    <w:rsid w:val="007011BA"/>
    <w:rsid w:val="00701DD5"/>
    <w:rsid w:val="007021FF"/>
    <w:rsid w:val="007032E1"/>
    <w:rsid w:val="00705FDF"/>
    <w:rsid w:val="00707120"/>
    <w:rsid w:val="007101A0"/>
    <w:rsid w:val="0071068C"/>
    <w:rsid w:val="00712262"/>
    <w:rsid w:val="00712B33"/>
    <w:rsid w:val="00714510"/>
    <w:rsid w:val="00715D80"/>
    <w:rsid w:val="00715EE1"/>
    <w:rsid w:val="00715F47"/>
    <w:rsid w:val="00716586"/>
    <w:rsid w:val="00721009"/>
    <w:rsid w:val="007218FB"/>
    <w:rsid w:val="00722DA2"/>
    <w:rsid w:val="00726CC1"/>
    <w:rsid w:val="00731AC3"/>
    <w:rsid w:val="00732008"/>
    <w:rsid w:val="00733BC4"/>
    <w:rsid w:val="007342AB"/>
    <w:rsid w:val="00735623"/>
    <w:rsid w:val="00735730"/>
    <w:rsid w:val="00736729"/>
    <w:rsid w:val="00736D8E"/>
    <w:rsid w:val="007373F5"/>
    <w:rsid w:val="0074114D"/>
    <w:rsid w:val="00741166"/>
    <w:rsid w:val="00745A36"/>
    <w:rsid w:val="00747926"/>
    <w:rsid w:val="00751CA2"/>
    <w:rsid w:val="00751DBE"/>
    <w:rsid w:val="0075290F"/>
    <w:rsid w:val="00753390"/>
    <w:rsid w:val="00753FD5"/>
    <w:rsid w:val="00753FE9"/>
    <w:rsid w:val="00754973"/>
    <w:rsid w:val="00756B05"/>
    <w:rsid w:val="00761B8A"/>
    <w:rsid w:val="00766612"/>
    <w:rsid w:val="00766F88"/>
    <w:rsid w:val="007719ED"/>
    <w:rsid w:val="00771CDF"/>
    <w:rsid w:val="007732A3"/>
    <w:rsid w:val="00773CBA"/>
    <w:rsid w:val="0077514D"/>
    <w:rsid w:val="00775649"/>
    <w:rsid w:val="007761F4"/>
    <w:rsid w:val="007764B5"/>
    <w:rsid w:val="007775C6"/>
    <w:rsid w:val="0078021A"/>
    <w:rsid w:val="00781BA7"/>
    <w:rsid w:val="007832B6"/>
    <w:rsid w:val="00785095"/>
    <w:rsid w:val="007856BA"/>
    <w:rsid w:val="00790B56"/>
    <w:rsid w:val="00791889"/>
    <w:rsid w:val="00791C1B"/>
    <w:rsid w:val="00793DE3"/>
    <w:rsid w:val="00793F2C"/>
    <w:rsid w:val="00794B24"/>
    <w:rsid w:val="0079519E"/>
    <w:rsid w:val="00795A16"/>
    <w:rsid w:val="007A0388"/>
    <w:rsid w:val="007A045F"/>
    <w:rsid w:val="007A2146"/>
    <w:rsid w:val="007A2A20"/>
    <w:rsid w:val="007A4B7A"/>
    <w:rsid w:val="007A57FF"/>
    <w:rsid w:val="007A69F6"/>
    <w:rsid w:val="007A7966"/>
    <w:rsid w:val="007A7CE2"/>
    <w:rsid w:val="007B0279"/>
    <w:rsid w:val="007B0FB8"/>
    <w:rsid w:val="007B136D"/>
    <w:rsid w:val="007B2C7C"/>
    <w:rsid w:val="007B3ACE"/>
    <w:rsid w:val="007B4C44"/>
    <w:rsid w:val="007B588E"/>
    <w:rsid w:val="007B5BC0"/>
    <w:rsid w:val="007B6131"/>
    <w:rsid w:val="007B6A32"/>
    <w:rsid w:val="007B7722"/>
    <w:rsid w:val="007C0C08"/>
    <w:rsid w:val="007C3A9B"/>
    <w:rsid w:val="007C51F0"/>
    <w:rsid w:val="007C6D55"/>
    <w:rsid w:val="007C701D"/>
    <w:rsid w:val="007C7334"/>
    <w:rsid w:val="007D1109"/>
    <w:rsid w:val="007D19BC"/>
    <w:rsid w:val="007D301F"/>
    <w:rsid w:val="007D34D3"/>
    <w:rsid w:val="007D4AC1"/>
    <w:rsid w:val="007D56EE"/>
    <w:rsid w:val="007D5765"/>
    <w:rsid w:val="007D5B26"/>
    <w:rsid w:val="007D5D9B"/>
    <w:rsid w:val="007D7690"/>
    <w:rsid w:val="007E1BE7"/>
    <w:rsid w:val="007E21BD"/>
    <w:rsid w:val="007E31CC"/>
    <w:rsid w:val="007E3B1D"/>
    <w:rsid w:val="007E6A36"/>
    <w:rsid w:val="007E78D3"/>
    <w:rsid w:val="007F2040"/>
    <w:rsid w:val="007F2408"/>
    <w:rsid w:val="007F2432"/>
    <w:rsid w:val="007F535B"/>
    <w:rsid w:val="007F53DF"/>
    <w:rsid w:val="007F75A4"/>
    <w:rsid w:val="00800491"/>
    <w:rsid w:val="00802405"/>
    <w:rsid w:val="00802F4B"/>
    <w:rsid w:val="00804D1E"/>
    <w:rsid w:val="0080512C"/>
    <w:rsid w:val="0080794B"/>
    <w:rsid w:val="00810122"/>
    <w:rsid w:val="00810E5A"/>
    <w:rsid w:val="0081182D"/>
    <w:rsid w:val="00811A25"/>
    <w:rsid w:val="00812F26"/>
    <w:rsid w:val="00813D83"/>
    <w:rsid w:val="008150EF"/>
    <w:rsid w:val="00815616"/>
    <w:rsid w:val="00815D47"/>
    <w:rsid w:val="00816984"/>
    <w:rsid w:val="00816E71"/>
    <w:rsid w:val="00817F74"/>
    <w:rsid w:val="008208BD"/>
    <w:rsid w:val="008211D5"/>
    <w:rsid w:val="0082247A"/>
    <w:rsid w:val="008224DA"/>
    <w:rsid w:val="00822B4F"/>
    <w:rsid w:val="0082530D"/>
    <w:rsid w:val="008259E5"/>
    <w:rsid w:val="00825A27"/>
    <w:rsid w:val="00826F34"/>
    <w:rsid w:val="00826F98"/>
    <w:rsid w:val="00827775"/>
    <w:rsid w:val="0083159D"/>
    <w:rsid w:val="00833A98"/>
    <w:rsid w:val="008342ED"/>
    <w:rsid w:val="00834C3B"/>
    <w:rsid w:val="0083554E"/>
    <w:rsid w:val="008356D0"/>
    <w:rsid w:val="00840870"/>
    <w:rsid w:val="00842F79"/>
    <w:rsid w:val="00843614"/>
    <w:rsid w:val="0084362A"/>
    <w:rsid w:val="00844261"/>
    <w:rsid w:val="008446F2"/>
    <w:rsid w:val="00844738"/>
    <w:rsid w:val="00845013"/>
    <w:rsid w:val="00845BC7"/>
    <w:rsid w:val="008476A3"/>
    <w:rsid w:val="00847ECA"/>
    <w:rsid w:val="00847F5E"/>
    <w:rsid w:val="00850CAE"/>
    <w:rsid w:val="00851B47"/>
    <w:rsid w:val="00851C59"/>
    <w:rsid w:val="008541D8"/>
    <w:rsid w:val="008548CC"/>
    <w:rsid w:val="008559CD"/>
    <w:rsid w:val="00856E97"/>
    <w:rsid w:val="008577A0"/>
    <w:rsid w:val="0085791A"/>
    <w:rsid w:val="00857BF0"/>
    <w:rsid w:val="00857E62"/>
    <w:rsid w:val="00860181"/>
    <w:rsid w:val="008605C5"/>
    <w:rsid w:val="00861A9F"/>
    <w:rsid w:val="00862EF6"/>
    <w:rsid w:val="00864434"/>
    <w:rsid w:val="00865D2A"/>
    <w:rsid w:val="00866A19"/>
    <w:rsid w:val="00866AB9"/>
    <w:rsid w:val="00867170"/>
    <w:rsid w:val="0086778A"/>
    <w:rsid w:val="00867EC0"/>
    <w:rsid w:val="00871C87"/>
    <w:rsid w:val="0087380D"/>
    <w:rsid w:val="00873F2E"/>
    <w:rsid w:val="008748AA"/>
    <w:rsid w:val="00876003"/>
    <w:rsid w:val="008770B7"/>
    <w:rsid w:val="0088026A"/>
    <w:rsid w:val="00881CDA"/>
    <w:rsid w:val="00882686"/>
    <w:rsid w:val="0088447E"/>
    <w:rsid w:val="008855A7"/>
    <w:rsid w:val="0088573E"/>
    <w:rsid w:val="00886FAF"/>
    <w:rsid w:val="00887705"/>
    <w:rsid w:val="00887A77"/>
    <w:rsid w:val="00890EBF"/>
    <w:rsid w:val="00891141"/>
    <w:rsid w:val="0089159F"/>
    <w:rsid w:val="0089489A"/>
    <w:rsid w:val="008958BF"/>
    <w:rsid w:val="00895D45"/>
    <w:rsid w:val="00895E08"/>
    <w:rsid w:val="008976C9"/>
    <w:rsid w:val="00897BA0"/>
    <w:rsid w:val="00897D02"/>
    <w:rsid w:val="008A0EF2"/>
    <w:rsid w:val="008A2232"/>
    <w:rsid w:val="008A3E79"/>
    <w:rsid w:val="008A3EB3"/>
    <w:rsid w:val="008A4080"/>
    <w:rsid w:val="008A484E"/>
    <w:rsid w:val="008A5CB9"/>
    <w:rsid w:val="008B4900"/>
    <w:rsid w:val="008B57C2"/>
    <w:rsid w:val="008B642A"/>
    <w:rsid w:val="008C0E13"/>
    <w:rsid w:val="008C10F8"/>
    <w:rsid w:val="008C24BC"/>
    <w:rsid w:val="008C27CE"/>
    <w:rsid w:val="008C32DC"/>
    <w:rsid w:val="008C3908"/>
    <w:rsid w:val="008C490D"/>
    <w:rsid w:val="008C76AB"/>
    <w:rsid w:val="008C7B6A"/>
    <w:rsid w:val="008D0A1E"/>
    <w:rsid w:val="008D5A49"/>
    <w:rsid w:val="008D5E5F"/>
    <w:rsid w:val="008D6305"/>
    <w:rsid w:val="008E20C0"/>
    <w:rsid w:val="008E3C98"/>
    <w:rsid w:val="008E3CD1"/>
    <w:rsid w:val="008E4AE8"/>
    <w:rsid w:val="008E7F6C"/>
    <w:rsid w:val="008F2C79"/>
    <w:rsid w:val="008F2C8E"/>
    <w:rsid w:val="008F3306"/>
    <w:rsid w:val="008F3AC6"/>
    <w:rsid w:val="008F5BF5"/>
    <w:rsid w:val="008F604C"/>
    <w:rsid w:val="008F6A03"/>
    <w:rsid w:val="008F7B56"/>
    <w:rsid w:val="0090100E"/>
    <w:rsid w:val="00903BF8"/>
    <w:rsid w:val="00905022"/>
    <w:rsid w:val="00905ABE"/>
    <w:rsid w:val="0090627A"/>
    <w:rsid w:val="00907E2A"/>
    <w:rsid w:val="0091071B"/>
    <w:rsid w:val="0091167A"/>
    <w:rsid w:val="00913316"/>
    <w:rsid w:val="009134A3"/>
    <w:rsid w:val="00913659"/>
    <w:rsid w:val="009138AF"/>
    <w:rsid w:val="00913CAE"/>
    <w:rsid w:val="00913EB0"/>
    <w:rsid w:val="00915E1F"/>
    <w:rsid w:val="00920A1C"/>
    <w:rsid w:val="0092158C"/>
    <w:rsid w:val="00922D99"/>
    <w:rsid w:val="00923B3E"/>
    <w:rsid w:val="00924868"/>
    <w:rsid w:val="0092586F"/>
    <w:rsid w:val="00926637"/>
    <w:rsid w:val="009267B0"/>
    <w:rsid w:val="009274CA"/>
    <w:rsid w:val="009308C3"/>
    <w:rsid w:val="0093168F"/>
    <w:rsid w:val="0093239B"/>
    <w:rsid w:val="00932467"/>
    <w:rsid w:val="00933A44"/>
    <w:rsid w:val="00936D9A"/>
    <w:rsid w:val="009377B1"/>
    <w:rsid w:val="00937C7E"/>
    <w:rsid w:val="00941674"/>
    <w:rsid w:val="009418EC"/>
    <w:rsid w:val="00941B13"/>
    <w:rsid w:val="009429E6"/>
    <w:rsid w:val="0094439F"/>
    <w:rsid w:val="00944A26"/>
    <w:rsid w:val="00944B44"/>
    <w:rsid w:val="00946DE3"/>
    <w:rsid w:val="00946E68"/>
    <w:rsid w:val="00946F8D"/>
    <w:rsid w:val="00947851"/>
    <w:rsid w:val="00950A5F"/>
    <w:rsid w:val="009512C0"/>
    <w:rsid w:val="009519DA"/>
    <w:rsid w:val="009531DD"/>
    <w:rsid w:val="009535F1"/>
    <w:rsid w:val="009544CC"/>
    <w:rsid w:val="00954509"/>
    <w:rsid w:val="00955145"/>
    <w:rsid w:val="00955A0B"/>
    <w:rsid w:val="00956E50"/>
    <w:rsid w:val="009575C2"/>
    <w:rsid w:val="00957BDC"/>
    <w:rsid w:val="00960D78"/>
    <w:rsid w:val="00962A92"/>
    <w:rsid w:val="00965021"/>
    <w:rsid w:val="0096697C"/>
    <w:rsid w:val="00967335"/>
    <w:rsid w:val="009678B4"/>
    <w:rsid w:val="00967F07"/>
    <w:rsid w:val="00970629"/>
    <w:rsid w:val="00970BF2"/>
    <w:rsid w:val="0097131A"/>
    <w:rsid w:val="0097164C"/>
    <w:rsid w:val="00971A9E"/>
    <w:rsid w:val="00972D55"/>
    <w:rsid w:val="009747DB"/>
    <w:rsid w:val="00975BBB"/>
    <w:rsid w:val="00975E8C"/>
    <w:rsid w:val="009764A3"/>
    <w:rsid w:val="009800DE"/>
    <w:rsid w:val="009820E0"/>
    <w:rsid w:val="00983227"/>
    <w:rsid w:val="009862F8"/>
    <w:rsid w:val="00986C42"/>
    <w:rsid w:val="00987CE6"/>
    <w:rsid w:val="009900A8"/>
    <w:rsid w:val="00990C04"/>
    <w:rsid w:val="0099120C"/>
    <w:rsid w:val="00991CBF"/>
    <w:rsid w:val="00993025"/>
    <w:rsid w:val="009931A6"/>
    <w:rsid w:val="00994349"/>
    <w:rsid w:val="00994803"/>
    <w:rsid w:val="009952BC"/>
    <w:rsid w:val="00996287"/>
    <w:rsid w:val="0099675F"/>
    <w:rsid w:val="00996817"/>
    <w:rsid w:val="00996EFC"/>
    <w:rsid w:val="009A0E1F"/>
    <w:rsid w:val="009A4743"/>
    <w:rsid w:val="009A5EE3"/>
    <w:rsid w:val="009A6199"/>
    <w:rsid w:val="009A61EC"/>
    <w:rsid w:val="009A64CE"/>
    <w:rsid w:val="009B0478"/>
    <w:rsid w:val="009B2148"/>
    <w:rsid w:val="009B2186"/>
    <w:rsid w:val="009B40DE"/>
    <w:rsid w:val="009B5828"/>
    <w:rsid w:val="009B5DAF"/>
    <w:rsid w:val="009B6B73"/>
    <w:rsid w:val="009C17CB"/>
    <w:rsid w:val="009C1854"/>
    <w:rsid w:val="009C2293"/>
    <w:rsid w:val="009C2CB7"/>
    <w:rsid w:val="009C4305"/>
    <w:rsid w:val="009C454E"/>
    <w:rsid w:val="009C45FE"/>
    <w:rsid w:val="009C64E3"/>
    <w:rsid w:val="009D1986"/>
    <w:rsid w:val="009D22A5"/>
    <w:rsid w:val="009D3585"/>
    <w:rsid w:val="009D44F0"/>
    <w:rsid w:val="009D58CB"/>
    <w:rsid w:val="009D6C9F"/>
    <w:rsid w:val="009D7A32"/>
    <w:rsid w:val="009D7C62"/>
    <w:rsid w:val="009E0932"/>
    <w:rsid w:val="009E1F56"/>
    <w:rsid w:val="009E3684"/>
    <w:rsid w:val="009E489E"/>
    <w:rsid w:val="009E7E16"/>
    <w:rsid w:val="009F0345"/>
    <w:rsid w:val="009F0C3F"/>
    <w:rsid w:val="009F167C"/>
    <w:rsid w:val="009F1A41"/>
    <w:rsid w:val="009F250B"/>
    <w:rsid w:val="009F582C"/>
    <w:rsid w:val="00A00300"/>
    <w:rsid w:val="00A03D59"/>
    <w:rsid w:val="00A05396"/>
    <w:rsid w:val="00A05AA4"/>
    <w:rsid w:val="00A07AE6"/>
    <w:rsid w:val="00A10045"/>
    <w:rsid w:val="00A108B5"/>
    <w:rsid w:val="00A11842"/>
    <w:rsid w:val="00A11FE3"/>
    <w:rsid w:val="00A1379C"/>
    <w:rsid w:val="00A145A2"/>
    <w:rsid w:val="00A1531E"/>
    <w:rsid w:val="00A16A9A"/>
    <w:rsid w:val="00A16AE6"/>
    <w:rsid w:val="00A225BF"/>
    <w:rsid w:val="00A2292A"/>
    <w:rsid w:val="00A23736"/>
    <w:rsid w:val="00A23AE2"/>
    <w:rsid w:val="00A25225"/>
    <w:rsid w:val="00A26622"/>
    <w:rsid w:val="00A26A6E"/>
    <w:rsid w:val="00A26FFE"/>
    <w:rsid w:val="00A305C4"/>
    <w:rsid w:val="00A31C89"/>
    <w:rsid w:val="00A323F6"/>
    <w:rsid w:val="00A3324E"/>
    <w:rsid w:val="00A33AFF"/>
    <w:rsid w:val="00A34127"/>
    <w:rsid w:val="00A34E2D"/>
    <w:rsid w:val="00A35F73"/>
    <w:rsid w:val="00A36885"/>
    <w:rsid w:val="00A36D8A"/>
    <w:rsid w:val="00A37854"/>
    <w:rsid w:val="00A37F20"/>
    <w:rsid w:val="00A4075D"/>
    <w:rsid w:val="00A416AF"/>
    <w:rsid w:val="00A4195F"/>
    <w:rsid w:val="00A428A3"/>
    <w:rsid w:val="00A4313A"/>
    <w:rsid w:val="00A43931"/>
    <w:rsid w:val="00A43C15"/>
    <w:rsid w:val="00A44A78"/>
    <w:rsid w:val="00A46ADE"/>
    <w:rsid w:val="00A4721E"/>
    <w:rsid w:val="00A51509"/>
    <w:rsid w:val="00A51F43"/>
    <w:rsid w:val="00A52514"/>
    <w:rsid w:val="00A52A32"/>
    <w:rsid w:val="00A545A5"/>
    <w:rsid w:val="00A55D83"/>
    <w:rsid w:val="00A56A38"/>
    <w:rsid w:val="00A56FD7"/>
    <w:rsid w:val="00A61DD2"/>
    <w:rsid w:val="00A61E02"/>
    <w:rsid w:val="00A633ED"/>
    <w:rsid w:val="00A6571A"/>
    <w:rsid w:val="00A65CB4"/>
    <w:rsid w:val="00A65D86"/>
    <w:rsid w:val="00A669C6"/>
    <w:rsid w:val="00A66EB8"/>
    <w:rsid w:val="00A71DCD"/>
    <w:rsid w:val="00A76EF8"/>
    <w:rsid w:val="00A812CA"/>
    <w:rsid w:val="00A81720"/>
    <w:rsid w:val="00A81CC3"/>
    <w:rsid w:val="00A823E2"/>
    <w:rsid w:val="00A82455"/>
    <w:rsid w:val="00A832E3"/>
    <w:rsid w:val="00A8395F"/>
    <w:rsid w:val="00A8489F"/>
    <w:rsid w:val="00A85683"/>
    <w:rsid w:val="00A85FEA"/>
    <w:rsid w:val="00A86A36"/>
    <w:rsid w:val="00A90BFC"/>
    <w:rsid w:val="00A927F2"/>
    <w:rsid w:val="00A931D9"/>
    <w:rsid w:val="00A93783"/>
    <w:rsid w:val="00A93E2E"/>
    <w:rsid w:val="00A9403A"/>
    <w:rsid w:val="00A958D9"/>
    <w:rsid w:val="00A96C35"/>
    <w:rsid w:val="00AA3117"/>
    <w:rsid w:val="00AA31E2"/>
    <w:rsid w:val="00AA506E"/>
    <w:rsid w:val="00AA673D"/>
    <w:rsid w:val="00AA6A09"/>
    <w:rsid w:val="00AA73D9"/>
    <w:rsid w:val="00AB0FC5"/>
    <w:rsid w:val="00AB2171"/>
    <w:rsid w:val="00AB3654"/>
    <w:rsid w:val="00AB4476"/>
    <w:rsid w:val="00AB4A9A"/>
    <w:rsid w:val="00AB4F48"/>
    <w:rsid w:val="00AB662A"/>
    <w:rsid w:val="00AB7EAD"/>
    <w:rsid w:val="00AC00BC"/>
    <w:rsid w:val="00AC06D8"/>
    <w:rsid w:val="00AC1545"/>
    <w:rsid w:val="00AC178F"/>
    <w:rsid w:val="00AC3E76"/>
    <w:rsid w:val="00AC4288"/>
    <w:rsid w:val="00AC4BEC"/>
    <w:rsid w:val="00AC5DDE"/>
    <w:rsid w:val="00AC61D2"/>
    <w:rsid w:val="00AC7209"/>
    <w:rsid w:val="00AD0141"/>
    <w:rsid w:val="00AD01CB"/>
    <w:rsid w:val="00AD2071"/>
    <w:rsid w:val="00AD31DB"/>
    <w:rsid w:val="00AD4039"/>
    <w:rsid w:val="00AD5949"/>
    <w:rsid w:val="00AD6DE6"/>
    <w:rsid w:val="00AE0045"/>
    <w:rsid w:val="00AE2C5F"/>
    <w:rsid w:val="00AE4A58"/>
    <w:rsid w:val="00AE4BD1"/>
    <w:rsid w:val="00AE57D6"/>
    <w:rsid w:val="00AE7345"/>
    <w:rsid w:val="00B032F0"/>
    <w:rsid w:val="00B0574B"/>
    <w:rsid w:val="00B06E57"/>
    <w:rsid w:val="00B111A1"/>
    <w:rsid w:val="00B13DD3"/>
    <w:rsid w:val="00B13ECE"/>
    <w:rsid w:val="00B14837"/>
    <w:rsid w:val="00B14EA7"/>
    <w:rsid w:val="00B15856"/>
    <w:rsid w:val="00B20C5A"/>
    <w:rsid w:val="00B2160C"/>
    <w:rsid w:val="00B21673"/>
    <w:rsid w:val="00B21E93"/>
    <w:rsid w:val="00B22449"/>
    <w:rsid w:val="00B2272F"/>
    <w:rsid w:val="00B2382F"/>
    <w:rsid w:val="00B25CB5"/>
    <w:rsid w:val="00B26224"/>
    <w:rsid w:val="00B26CF1"/>
    <w:rsid w:val="00B26E1D"/>
    <w:rsid w:val="00B2736B"/>
    <w:rsid w:val="00B30ABD"/>
    <w:rsid w:val="00B33271"/>
    <w:rsid w:val="00B33AF1"/>
    <w:rsid w:val="00B33C99"/>
    <w:rsid w:val="00B34504"/>
    <w:rsid w:val="00B359FA"/>
    <w:rsid w:val="00B35ECE"/>
    <w:rsid w:val="00B40986"/>
    <w:rsid w:val="00B436B0"/>
    <w:rsid w:val="00B44708"/>
    <w:rsid w:val="00B44B72"/>
    <w:rsid w:val="00B457F1"/>
    <w:rsid w:val="00B458F1"/>
    <w:rsid w:val="00B46F70"/>
    <w:rsid w:val="00B5156C"/>
    <w:rsid w:val="00B515D4"/>
    <w:rsid w:val="00B52906"/>
    <w:rsid w:val="00B5308F"/>
    <w:rsid w:val="00B55306"/>
    <w:rsid w:val="00B555A6"/>
    <w:rsid w:val="00B55B37"/>
    <w:rsid w:val="00B56FEF"/>
    <w:rsid w:val="00B60818"/>
    <w:rsid w:val="00B60FE6"/>
    <w:rsid w:val="00B6217D"/>
    <w:rsid w:val="00B650AA"/>
    <w:rsid w:val="00B6559B"/>
    <w:rsid w:val="00B655A9"/>
    <w:rsid w:val="00B655EB"/>
    <w:rsid w:val="00B656C9"/>
    <w:rsid w:val="00B71A81"/>
    <w:rsid w:val="00B723EA"/>
    <w:rsid w:val="00B728CC"/>
    <w:rsid w:val="00B72DB8"/>
    <w:rsid w:val="00B73601"/>
    <w:rsid w:val="00B73CEE"/>
    <w:rsid w:val="00B7505F"/>
    <w:rsid w:val="00B75185"/>
    <w:rsid w:val="00B753CC"/>
    <w:rsid w:val="00B779F2"/>
    <w:rsid w:val="00B77F16"/>
    <w:rsid w:val="00B83215"/>
    <w:rsid w:val="00B834C1"/>
    <w:rsid w:val="00B837B6"/>
    <w:rsid w:val="00B85CA0"/>
    <w:rsid w:val="00B85EF6"/>
    <w:rsid w:val="00B91198"/>
    <w:rsid w:val="00B932B9"/>
    <w:rsid w:val="00B93438"/>
    <w:rsid w:val="00B93CB5"/>
    <w:rsid w:val="00B93E2C"/>
    <w:rsid w:val="00B95A22"/>
    <w:rsid w:val="00BA02DE"/>
    <w:rsid w:val="00BA07DE"/>
    <w:rsid w:val="00BA0FB8"/>
    <w:rsid w:val="00BA24D8"/>
    <w:rsid w:val="00BA2E61"/>
    <w:rsid w:val="00BA3968"/>
    <w:rsid w:val="00BA42D4"/>
    <w:rsid w:val="00BA4F7A"/>
    <w:rsid w:val="00BA6B3A"/>
    <w:rsid w:val="00BB01DA"/>
    <w:rsid w:val="00BB03A4"/>
    <w:rsid w:val="00BB1DC4"/>
    <w:rsid w:val="00BB2E79"/>
    <w:rsid w:val="00BB5561"/>
    <w:rsid w:val="00BB571F"/>
    <w:rsid w:val="00BB5A94"/>
    <w:rsid w:val="00BB5DAF"/>
    <w:rsid w:val="00BB5E31"/>
    <w:rsid w:val="00BB6AB4"/>
    <w:rsid w:val="00BB79A8"/>
    <w:rsid w:val="00BC03A5"/>
    <w:rsid w:val="00BC103B"/>
    <w:rsid w:val="00BC1756"/>
    <w:rsid w:val="00BC2C40"/>
    <w:rsid w:val="00BC39B3"/>
    <w:rsid w:val="00BC47B1"/>
    <w:rsid w:val="00BC4C0B"/>
    <w:rsid w:val="00BC4D8A"/>
    <w:rsid w:val="00BC72BB"/>
    <w:rsid w:val="00BD01EB"/>
    <w:rsid w:val="00BD20B9"/>
    <w:rsid w:val="00BD2C4E"/>
    <w:rsid w:val="00BD4C5F"/>
    <w:rsid w:val="00BD6456"/>
    <w:rsid w:val="00BD6D22"/>
    <w:rsid w:val="00BD6E9F"/>
    <w:rsid w:val="00BD7010"/>
    <w:rsid w:val="00BD7257"/>
    <w:rsid w:val="00BD727D"/>
    <w:rsid w:val="00BE04B2"/>
    <w:rsid w:val="00BE14D9"/>
    <w:rsid w:val="00BE190F"/>
    <w:rsid w:val="00BE1E71"/>
    <w:rsid w:val="00BE3EEC"/>
    <w:rsid w:val="00BE413C"/>
    <w:rsid w:val="00BE4146"/>
    <w:rsid w:val="00BE4263"/>
    <w:rsid w:val="00BE55FC"/>
    <w:rsid w:val="00BE7551"/>
    <w:rsid w:val="00BF179F"/>
    <w:rsid w:val="00BF1B52"/>
    <w:rsid w:val="00BF3FE8"/>
    <w:rsid w:val="00BF54A4"/>
    <w:rsid w:val="00BF5AB0"/>
    <w:rsid w:val="00BF6A23"/>
    <w:rsid w:val="00BF7751"/>
    <w:rsid w:val="00C00086"/>
    <w:rsid w:val="00C01E3D"/>
    <w:rsid w:val="00C03AF2"/>
    <w:rsid w:val="00C040AA"/>
    <w:rsid w:val="00C052B3"/>
    <w:rsid w:val="00C054AB"/>
    <w:rsid w:val="00C061DA"/>
    <w:rsid w:val="00C071D7"/>
    <w:rsid w:val="00C11754"/>
    <w:rsid w:val="00C14341"/>
    <w:rsid w:val="00C1468A"/>
    <w:rsid w:val="00C14FC0"/>
    <w:rsid w:val="00C15395"/>
    <w:rsid w:val="00C165E1"/>
    <w:rsid w:val="00C1692A"/>
    <w:rsid w:val="00C171C7"/>
    <w:rsid w:val="00C20490"/>
    <w:rsid w:val="00C2097A"/>
    <w:rsid w:val="00C20A06"/>
    <w:rsid w:val="00C22355"/>
    <w:rsid w:val="00C23BC1"/>
    <w:rsid w:val="00C23D6F"/>
    <w:rsid w:val="00C25A3D"/>
    <w:rsid w:val="00C266F6"/>
    <w:rsid w:val="00C275CF"/>
    <w:rsid w:val="00C30CD2"/>
    <w:rsid w:val="00C30DC5"/>
    <w:rsid w:val="00C311DA"/>
    <w:rsid w:val="00C34F05"/>
    <w:rsid w:val="00C35409"/>
    <w:rsid w:val="00C378D6"/>
    <w:rsid w:val="00C37EBA"/>
    <w:rsid w:val="00C40263"/>
    <w:rsid w:val="00C44F6B"/>
    <w:rsid w:val="00C464BC"/>
    <w:rsid w:val="00C51D8F"/>
    <w:rsid w:val="00C521DB"/>
    <w:rsid w:val="00C522CC"/>
    <w:rsid w:val="00C54B81"/>
    <w:rsid w:val="00C5508C"/>
    <w:rsid w:val="00C57455"/>
    <w:rsid w:val="00C57AE0"/>
    <w:rsid w:val="00C6011F"/>
    <w:rsid w:val="00C60AF9"/>
    <w:rsid w:val="00C610EC"/>
    <w:rsid w:val="00C62140"/>
    <w:rsid w:val="00C62417"/>
    <w:rsid w:val="00C62AB7"/>
    <w:rsid w:val="00C635BE"/>
    <w:rsid w:val="00C63AF0"/>
    <w:rsid w:val="00C65F0E"/>
    <w:rsid w:val="00C662FB"/>
    <w:rsid w:val="00C66B60"/>
    <w:rsid w:val="00C6765C"/>
    <w:rsid w:val="00C67B81"/>
    <w:rsid w:val="00C705DC"/>
    <w:rsid w:val="00C717BC"/>
    <w:rsid w:val="00C72059"/>
    <w:rsid w:val="00C7338B"/>
    <w:rsid w:val="00C75649"/>
    <w:rsid w:val="00C77D69"/>
    <w:rsid w:val="00C8030F"/>
    <w:rsid w:val="00C807D0"/>
    <w:rsid w:val="00C81980"/>
    <w:rsid w:val="00C81F9F"/>
    <w:rsid w:val="00C85294"/>
    <w:rsid w:val="00C853B8"/>
    <w:rsid w:val="00C86FAF"/>
    <w:rsid w:val="00C870D3"/>
    <w:rsid w:val="00C9036E"/>
    <w:rsid w:val="00C907B7"/>
    <w:rsid w:val="00C90D52"/>
    <w:rsid w:val="00C91083"/>
    <w:rsid w:val="00C91E83"/>
    <w:rsid w:val="00C9478A"/>
    <w:rsid w:val="00C965C5"/>
    <w:rsid w:val="00CA24C9"/>
    <w:rsid w:val="00CA2FAB"/>
    <w:rsid w:val="00CA30F7"/>
    <w:rsid w:val="00CA4BFB"/>
    <w:rsid w:val="00CA4E56"/>
    <w:rsid w:val="00CA6C16"/>
    <w:rsid w:val="00CA6D1E"/>
    <w:rsid w:val="00CA705A"/>
    <w:rsid w:val="00CB0492"/>
    <w:rsid w:val="00CB0DC9"/>
    <w:rsid w:val="00CB162A"/>
    <w:rsid w:val="00CB1C6A"/>
    <w:rsid w:val="00CB2E85"/>
    <w:rsid w:val="00CB3F71"/>
    <w:rsid w:val="00CB53AB"/>
    <w:rsid w:val="00CB5518"/>
    <w:rsid w:val="00CB6C18"/>
    <w:rsid w:val="00CB71DF"/>
    <w:rsid w:val="00CB7690"/>
    <w:rsid w:val="00CC063E"/>
    <w:rsid w:val="00CC0CB8"/>
    <w:rsid w:val="00CC1765"/>
    <w:rsid w:val="00CC348C"/>
    <w:rsid w:val="00CC3BC6"/>
    <w:rsid w:val="00CC4A5A"/>
    <w:rsid w:val="00CC54F1"/>
    <w:rsid w:val="00CC5C5E"/>
    <w:rsid w:val="00CC64F1"/>
    <w:rsid w:val="00CC6F20"/>
    <w:rsid w:val="00CD0584"/>
    <w:rsid w:val="00CD18C3"/>
    <w:rsid w:val="00CD1C41"/>
    <w:rsid w:val="00CD34D2"/>
    <w:rsid w:val="00CD3576"/>
    <w:rsid w:val="00CD375F"/>
    <w:rsid w:val="00CD779D"/>
    <w:rsid w:val="00CE05AF"/>
    <w:rsid w:val="00CE0832"/>
    <w:rsid w:val="00CE1981"/>
    <w:rsid w:val="00CE1CEA"/>
    <w:rsid w:val="00CE3407"/>
    <w:rsid w:val="00CE4C65"/>
    <w:rsid w:val="00CE624C"/>
    <w:rsid w:val="00CE654F"/>
    <w:rsid w:val="00CE6881"/>
    <w:rsid w:val="00CF0779"/>
    <w:rsid w:val="00CF217A"/>
    <w:rsid w:val="00CF2264"/>
    <w:rsid w:val="00CF3AB8"/>
    <w:rsid w:val="00CF48D7"/>
    <w:rsid w:val="00CF4A1A"/>
    <w:rsid w:val="00CF5FC9"/>
    <w:rsid w:val="00CF6015"/>
    <w:rsid w:val="00CF60AC"/>
    <w:rsid w:val="00CF7325"/>
    <w:rsid w:val="00CF7712"/>
    <w:rsid w:val="00D00A52"/>
    <w:rsid w:val="00D014A6"/>
    <w:rsid w:val="00D03C52"/>
    <w:rsid w:val="00D06C0D"/>
    <w:rsid w:val="00D07CF4"/>
    <w:rsid w:val="00D12377"/>
    <w:rsid w:val="00D12758"/>
    <w:rsid w:val="00D14D32"/>
    <w:rsid w:val="00D152EE"/>
    <w:rsid w:val="00D15832"/>
    <w:rsid w:val="00D1603D"/>
    <w:rsid w:val="00D16450"/>
    <w:rsid w:val="00D16DAA"/>
    <w:rsid w:val="00D173CF"/>
    <w:rsid w:val="00D17B06"/>
    <w:rsid w:val="00D201C9"/>
    <w:rsid w:val="00D20B73"/>
    <w:rsid w:val="00D21A22"/>
    <w:rsid w:val="00D22861"/>
    <w:rsid w:val="00D2668E"/>
    <w:rsid w:val="00D279A5"/>
    <w:rsid w:val="00D31DBC"/>
    <w:rsid w:val="00D32811"/>
    <w:rsid w:val="00D32F6E"/>
    <w:rsid w:val="00D33ABB"/>
    <w:rsid w:val="00D36C29"/>
    <w:rsid w:val="00D37E72"/>
    <w:rsid w:val="00D42853"/>
    <w:rsid w:val="00D42A53"/>
    <w:rsid w:val="00D42D64"/>
    <w:rsid w:val="00D446F1"/>
    <w:rsid w:val="00D45625"/>
    <w:rsid w:val="00D46F72"/>
    <w:rsid w:val="00D479E0"/>
    <w:rsid w:val="00D517C8"/>
    <w:rsid w:val="00D51BAB"/>
    <w:rsid w:val="00D51E6D"/>
    <w:rsid w:val="00D52497"/>
    <w:rsid w:val="00D524F3"/>
    <w:rsid w:val="00D52BA7"/>
    <w:rsid w:val="00D53F56"/>
    <w:rsid w:val="00D558A7"/>
    <w:rsid w:val="00D561D7"/>
    <w:rsid w:val="00D56A52"/>
    <w:rsid w:val="00D56A7B"/>
    <w:rsid w:val="00D57165"/>
    <w:rsid w:val="00D606D2"/>
    <w:rsid w:val="00D609CD"/>
    <w:rsid w:val="00D60A10"/>
    <w:rsid w:val="00D60CCB"/>
    <w:rsid w:val="00D62F68"/>
    <w:rsid w:val="00D636C5"/>
    <w:rsid w:val="00D63DD0"/>
    <w:rsid w:val="00D65D22"/>
    <w:rsid w:val="00D66501"/>
    <w:rsid w:val="00D66E67"/>
    <w:rsid w:val="00D705F9"/>
    <w:rsid w:val="00D70A4E"/>
    <w:rsid w:val="00D71A30"/>
    <w:rsid w:val="00D73E0E"/>
    <w:rsid w:val="00D757E3"/>
    <w:rsid w:val="00D75D1D"/>
    <w:rsid w:val="00D76A0F"/>
    <w:rsid w:val="00D80CF9"/>
    <w:rsid w:val="00D80E77"/>
    <w:rsid w:val="00D81E9E"/>
    <w:rsid w:val="00D82955"/>
    <w:rsid w:val="00D832AD"/>
    <w:rsid w:val="00D8359E"/>
    <w:rsid w:val="00D84E69"/>
    <w:rsid w:val="00D853E1"/>
    <w:rsid w:val="00D87929"/>
    <w:rsid w:val="00D87AE8"/>
    <w:rsid w:val="00D90388"/>
    <w:rsid w:val="00D913EE"/>
    <w:rsid w:val="00D91E03"/>
    <w:rsid w:val="00D933DE"/>
    <w:rsid w:val="00D939DF"/>
    <w:rsid w:val="00D949B2"/>
    <w:rsid w:val="00D95D8A"/>
    <w:rsid w:val="00D96837"/>
    <w:rsid w:val="00DA0C0D"/>
    <w:rsid w:val="00DA1262"/>
    <w:rsid w:val="00DA16E5"/>
    <w:rsid w:val="00DA2324"/>
    <w:rsid w:val="00DA243D"/>
    <w:rsid w:val="00DA2EA8"/>
    <w:rsid w:val="00DA386A"/>
    <w:rsid w:val="00DA38EE"/>
    <w:rsid w:val="00DA3A09"/>
    <w:rsid w:val="00DA4FD7"/>
    <w:rsid w:val="00DA55D1"/>
    <w:rsid w:val="00DB0547"/>
    <w:rsid w:val="00DB11D0"/>
    <w:rsid w:val="00DB1DA8"/>
    <w:rsid w:val="00DB1EAB"/>
    <w:rsid w:val="00DB2F62"/>
    <w:rsid w:val="00DB3EF4"/>
    <w:rsid w:val="00DB4518"/>
    <w:rsid w:val="00DB501D"/>
    <w:rsid w:val="00DC3208"/>
    <w:rsid w:val="00DC4810"/>
    <w:rsid w:val="00DC4E5B"/>
    <w:rsid w:val="00DC5BDD"/>
    <w:rsid w:val="00DC7C81"/>
    <w:rsid w:val="00DD0E82"/>
    <w:rsid w:val="00DD146B"/>
    <w:rsid w:val="00DD1895"/>
    <w:rsid w:val="00DD1C2C"/>
    <w:rsid w:val="00DD2270"/>
    <w:rsid w:val="00DD3A07"/>
    <w:rsid w:val="00DD6747"/>
    <w:rsid w:val="00DE12F5"/>
    <w:rsid w:val="00DE1442"/>
    <w:rsid w:val="00DE2BEA"/>
    <w:rsid w:val="00DE2BEE"/>
    <w:rsid w:val="00DE3329"/>
    <w:rsid w:val="00DE3469"/>
    <w:rsid w:val="00DE55CD"/>
    <w:rsid w:val="00DE565F"/>
    <w:rsid w:val="00DE5F6C"/>
    <w:rsid w:val="00DE5FA4"/>
    <w:rsid w:val="00DE75DE"/>
    <w:rsid w:val="00DF1484"/>
    <w:rsid w:val="00DF7598"/>
    <w:rsid w:val="00DF7E7A"/>
    <w:rsid w:val="00E013D7"/>
    <w:rsid w:val="00E0166E"/>
    <w:rsid w:val="00E018CC"/>
    <w:rsid w:val="00E022F0"/>
    <w:rsid w:val="00E02466"/>
    <w:rsid w:val="00E02AFC"/>
    <w:rsid w:val="00E02E54"/>
    <w:rsid w:val="00E0472E"/>
    <w:rsid w:val="00E05CEF"/>
    <w:rsid w:val="00E0624B"/>
    <w:rsid w:val="00E0769F"/>
    <w:rsid w:val="00E12378"/>
    <w:rsid w:val="00E12A56"/>
    <w:rsid w:val="00E12F60"/>
    <w:rsid w:val="00E13E43"/>
    <w:rsid w:val="00E15095"/>
    <w:rsid w:val="00E15E0E"/>
    <w:rsid w:val="00E16B49"/>
    <w:rsid w:val="00E2060D"/>
    <w:rsid w:val="00E22604"/>
    <w:rsid w:val="00E25092"/>
    <w:rsid w:val="00E31645"/>
    <w:rsid w:val="00E31C9C"/>
    <w:rsid w:val="00E32AE6"/>
    <w:rsid w:val="00E35295"/>
    <w:rsid w:val="00E35837"/>
    <w:rsid w:val="00E35CBD"/>
    <w:rsid w:val="00E35FE4"/>
    <w:rsid w:val="00E36931"/>
    <w:rsid w:val="00E376EB"/>
    <w:rsid w:val="00E414F6"/>
    <w:rsid w:val="00E427A1"/>
    <w:rsid w:val="00E42AB1"/>
    <w:rsid w:val="00E45852"/>
    <w:rsid w:val="00E4636C"/>
    <w:rsid w:val="00E47D01"/>
    <w:rsid w:val="00E51921"/>
    <w:rsid w:val="00E55313"/>
    <w:rsid w:val="00E553F5"/>
    <w:rsid w:val="00E55B29"/>
    <w:rsid w:val="00E55EBD"/>
    <w:rsid w:val="00E60936"/>
    <w:rsid w:val="00E61043"/>
    <w:rsid w:val="00E62E83"/>
    <w:rsid w:val="00E6357E"/>
    <w:rsid w:val="00E65883"/>
    <w:rsid w:val="00E65B86"/>
    <w:rsid w:val="00E669CA"/>
    <w:rsid w:val="00E679B2"/>
    <w:rsid w:val="00E70184"/>
    <w:rsid w:val="00E706A2"/>
    <w:rsid w:val="00E72405"/>
    <w:rsid w:val="00E732E3"/>
    <w:rsid w:val="00E7334E"/>
    <w:rsid w:val="00E7342A"/>
    <w:rsid w:val="00E73CDB"/>
    <w:rsid w:val="00E73DDD"/>
    <w:rsid w:val="00E73E63"/>
    <w:rsid w:val="00E73F62"/>
    <w:rsid w:val="00E7448E"/>
    <w:rsid w:val="00E80ED2"/>
    <w:rsid w:val="00E827DF"/>
    <w:rsid w:val="00E84A52"/>
    <w:rsid w:val="00E84E9C"/>
    <w:rsid w:val="00E8529A"/>
    <w:rsid w:val="00E85F6A"/>
    <w:rsid w:val="00E87600"/>
    <w:rsid w:val="00E906E7"/>
    <w:rsid w:val="00E92123"/>
    <w:rsid w:val="00E92805"/>
    <w:rsid w:val="00E95034"/>
    <w:rsid w:val="00E95D2B"/>
    <w:rsid w:val="00E96C20"/>
    <w:rsid w:val="00E97C7D"/>
    <w:rsid w:val="00EA0433"/>
    <w:rsid w:val="00EA0B00"/>
    <w:rsid w:val="00EA1477"/>
    <w:rsid w:val="00EA1A64"/>
    <w:rsid w:val="00EA1AE7"/>
    <w:rsid w:val="00EA3466"/>
    <w:rsid w:val="00EA41FF"/>
    <w:rsid w:val="00EA64E1"/>
    <w:rsid w:val="00EA67C1"/>
    <w:rsid w:val="00EB0A88"/>
    <w:rsid w:val="00EB2B50"/>
    <w:rsid w:val="00EB5AB4"/>
    <w:rsid w:val="00EB5BEF"/>
    <w:rsid w:val="00EB713F"/>
    <w:rsid w:val="00EC0D31"/>
    <w:rsid w:val="00EC410B"/>
    <w:rsid w:val="00EC48DF"/>
    <w:rsid w:val="00EC4E0F"/>
    <w:rsid w:val="00EC602B"/>
    <w:rsid w:val="00EC6501"/>
    <w:rsid w:val="00EC68B4"/>
    <w:rsid w:val="00EC7AA9"/>
    <w:rsid w:val="00ED0084"/>
    <w:rsid w:val="00ED15E7"/>
    <w:rsid w:val="00ED2486"/>
    <w:rsid w:val="00ED2502"/>
    <w:rsid w:val="00ED6093"/>
    <w:rsid w:val="00ED7CF1"/>
    <w:rsid w:val="00ED7DB4"/>
    <w:rsid w:val="00EE2D51"/>
    <w:rsid w:val="00EE3227"/>
    <w:rsid w:val="00EE3448"/>
    <w:rsid w:val="00EE3FA2"/>
    <w:rsid w:val="00EE5B67"/>
    <w:rsid w:val="00EE6513"/>
    <w:rsid w:val="00EE7A1E"/>
    <w:rsid w:val="00EE7E1B"/>
    <w:rsid w:val="00EE7FEA"/>
    <w:rsid w:val="00EF1331"/>
    <w:rsid w:val="00EF18A2"/>
    <w:rsid w:val="00EF1D17"/>
    <w:rsid w:val="00EF2AED"/>
    <w:rsid w:val="00EF2E1D"/>
    <w:rsid w:val="00EF36AC"/>
    <w:rsid w:val="00EF3FC4"/>
    <w:rsid w:val="00EF68D8"/>
    <w:rsid w:val="00EF7988"/>
    <w:rsid w:val="00F00634"/>
    <w:rsid w:val="00F019E3"/>
    <w:rsid w:val="00F03A52"/>
    <w:rsid w:val="00F042CA"/>
    <w:rsid w:val="00F0723C"/>
    <w:rsid w:val="00F10371"/>
    <w:rsid w:val="00F10728"/>
    <w:rsid w:val="00F13913"/>
    <w:rsid w:val="00F15EF4"/>
    <w:rsid w:val="00F16EE4"/>
    <w:rsid w:val="00F1721D"/>
    <w:rsid w:val="00F17B5D"/>
    <w:rsid w:val="00F20203"/>
    <w:rsid w:val="00F204F2"/>
    <w:rsid w:val="00F20AB7"/>
    <w:rsid w:val="00F20AEB"/>
    <w:rsid w:val="00F21616"/>
    <w:rsid w:val="00F21A90"/>
    <w:rsid w:val="00F21FCE"/>
    <w:rsid w:val="00F2247A"/>
    <w:rsid w:val="00F22DC6"/>
    <w:rsid w:val="00F22DF3"/>
    <w:rsid w:val="00F237FD"/>
    <w:rsid w:val="00F2437D"/>
    <w:rsid w:val="00F25C17"/>
    <w:rsid w:val="00F25E20"/>
    <w:rsid w:val="00F26BCF"/>
    <w:rsid w:val="00F27027"/>
    <w:rsid w:val="00F27C18"/>
    <w:rsid w:val="00F30D3F"/>
    <w:rsid w:val="00F32E88"/>
    <w:rsid w:val="00F36972"/>
    <w:rsid w:val="00F4081C"/>
    <w:rsid w:val="00F42ED9"/>
    <w:rsid w:val="00F43A48"/>
    <w:rsid w:val="00F44E31"/>
    <w:rsid w:val="00F51380"/>
    <w:rsid w:val="00F513E8"/>
    <w:rsid w:val="00F53AB1"/>
    <w:rsid w:val="00F54C61"/>
    <w:rsid w:val="00F568A3"/>
    <w:rsid w:val="00F5695C"/>
    <w:rsid w:val="00F60A3D"/>
    <w:rsid w:val="00F61BB9"/>
    <w:rsid w:val="00F61D8C"/>
    <w:rsid w:val="00F62152"/>
    <w:rsid w:val="00F63C52"/>
    <w:rsid w:val="00F63F5F"/>
    <w:rsid w:val="00F646D3"/>
    <w:rsid w:val="00F6491C"/>
    <w:rsid w:val="00F650DF"/>
    <w:rsid w:val="00F677F7"/>
    <w:rsid w:val="00F70177"/>
    <w:rsid w:val="00F70B39"/>
    <w:rsid w:val="00F70C90"/>
    <w:rsid w:val="00F7208A"/>
    <w:rsid w:val="00F733B5"/>
    <w:rsid w:val="00F734A2"/>
    <w:rsid w:val="00F73996"/>
    <w:rsid w:val="00F73CD5"/>
    <w:rsid w:val="00F74E01"/>
    <w:rsid w:val="00F75B2D"/>
    <w:rsid w:val="00F76188"/>
    <w:rsid w:val="00F766CE"/>
    <w:rsid w:val="00F808CF"/>
    <w:rsid w:val="00F80A42"/>
    <w:rsid w:val="00F8294D"/>
    <w:rsid w:val="00F836E1"/>
    <w:rsid w:val="00F837B2"/>
    <w:rsid w:val="00F83B79"/>
    <w:rsid w:val="00F85776"/>
    <w:rsid w:val="00F91751"/>
    <w:rsid w:val="00F91D8A"/>
    <w:rsid w:val="00F91F42"/>
    <w:rsid w:val="00F93848"/>
    <w:rsid w:val="00F95999"/>
    <w:rsid w:val="00F95D7B"/>
    <w:rsid w:val="00FA0404"/>
    <w:rsid w:val="00FA05F9"/>
    <w:rsid w:val="00FA11D3"/>
    <w:rsid w:val="00FA21D5"/>
    <w:rsid w:val="00FA3300"/>
    <w:rsid w:val="00FA4383"/>
    <w:rsid w:val="00FA4397"/>
    <w:rsid w:val="00FA4D8B"/>
    <w:rsid w:val="00FA4FB5"/>
    <w:rsid w:val="00FA5433"/>
    <w:rsid w:val="00FA5460"/>
    <w:rsid w:val="00FA5B91"/>
    <w:rsid w:val="00FA5C2B"/>
    <w:rsid w:val="00FA7994"/>
    <w:rsid w:val="00FB01F1"/>
    <w:rsid w:val="00FB0207"/>
    <w:rsid w:val="00FB0BC9"/>
    <w:rsid w:val="00FB15E0"/>
    <w:rsid w:val="00FB2C77"/>
    <w:rsid w:val="00FB3343"/>
    <w:rsid w:val="00FB3F4F"/>
    <w:rsid w:val="00FB43DB"/>
    <w:rsid w:val="00FB57CD"/>
    <w:rsid w:val="00FB5806"/>
    <w:rsid w:val="00FB7E9F"/>
    <w:rsid w:val="00FC1993"/>
    <w:rsid w:val="00FC338C"/>
    <w:rsid w:val="00FC3FDC"/>
    <w:rsid w:val="00FC47FD"/>
    <w:rsid w:val="00FC5B09"/>
    <w:rsid w:val="00FC5C4A"/>
    <w:rsid w:val="00FC63F4"/>
    <w:rsid w:val="00FC7949"/>
    <w:rsid w:val="00FC7CF3"/>
    <w:rsid w:val="00FD11D5"/>
    <w:rsid w:val="00FD17FB"/>
    <w:rsid w:val="00FD3AFC"/>
    <w:rsid w:val="00FD4B98"/>
    <w:rsid w:val="00FD5A62"/>
    <w:rsid w:val="00FD5F90"/>
    <w:rsid w:val="00FD62ED"/>
    <w:rsid w:val="00FD718C"/>
    <w:rsid w:val="00FD7240"/>
    <w:rsid w:val="00FD7E1C"/>
    <w:rsid w:val="00FE016E"/>
    <w:rsid w:val="00FE0591"/>
    <w:rsid w:val="00FE068B"/>
    <w:rsid w:val="00FE1195"/>
    <w:rsid w:val="00FE1290"/>
    <w:rsid w:val="00FE1C9F"/>
    <w:rsid w:val="00FE2266"/>
    <w:rsid w:val="00FE395D"/>
    <w:rsid w:val="00FE508E"/>
    <w:rsid w:val="00FE580E"/>
    <w:rsid w:val="00FE5E39"/>
    <w:rsid w:val="00FE6FE5"/>
    <w:rsid w:val="00FE7447"/>
    <w:rsid w:val="00FE7558"/>
    <w:rsid w:val="00FF0612"/>
    <w:rsid w:val="00FF2907"/>
    <w:rsid w:val="00FF407E"/>
    <w:rsid w:val="00FF42C9"/>
    <w:rsid w:val="00FF5958"/>
    <w:rsid w:val="00FF63D7"/>
    <w:rsid w:val="00FF6F42"/>
    <w:rsid w:val="00FF6FB1"/>
    <w:rsid w:val="00FF7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31E13"/>
  <w15:docId w15:val="{F77F9CD1-C4E7-4235-B2C9-B65BE0041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A32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3B0C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0">
    <w:name w:val="heading 2"/>
    <w:basedOn w:val="Normal"/>
    <w:next w:val="Normal"/>
    <w:link w:val="Ttulo2Car"/>
    <w:uiPriority w:val="9"/>
    <w:unhideWhenUsed/>
    <w:qFormat/>
    <w:rsid w:val="00B26C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678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8D0A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9678B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F53AB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qFormat/>
    <w:rsid w:val="00F53AB1"/>
    <w:pPr>
      <w:keepNext/>
      <w:suppressAutoHyphens/>
      <w:ind w:left="-1560"/>
      <w:jc w:val="both"/>
      <w:outlineLvl w:val="6"/>
    </w:pPr>
    <w:rPr>
      <w:b/>
      <w:sz w:val="24"/>
      <w:lang w:val="es-ES_tradnl" w:eastAsia="ar-SA"/>
    </w:rPr>
  </w:style>
  <w:style w:type="paragraph" w:styleId="Ttulo8">
    <w:name w:val="heading 8"/>
    <w:basedOn w:val="Normal"/>
    <w:next w:val="Normal"/>
    <w:link w:val="Ttulo8Car"/>
    <w:qFormat/>
    <w:rsid w:val="00F53AB1"/>
    <w:pPr>
      <w:keepNext/>
      <w:suppressAutoHyphens/>
      <w:ind w:left="-960"/>
      <w:outlineLvl w:val="7"/>
    </w:pPr>
    <w:rPr>
      <w:b/>
      <w:sz w:val="24"/>
      <w:lang w:val="es-ES_tradnl" w:eastAsia="ar-SA"/>
    </w:rPr>
  </w:style>
  <w:style w:type="paragraph" w:styleId="Ttulo9">
    <w:name w:val="heading 9"/>
    <w:basedOn w:val="Normal"/>
    <w:next w:val="Normal"/>
    <w:link w:val="Ttulo9Car"/>
    <w:qFormat/>
    <w:rsid w:val="00F53AB1"/>
    <w:pPr>
      <w:keepNext/>
      <w:suppressAutoHyphens/>
      <w:ind w:left="-1080"/>
      <w:outlineLvl w:val="8"/>
    </w:pPr>
    <w:rPr>
      <w:b/>
      <w:sz w:val="24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D7A3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9D7A32"/>
  </w:style>
  <w:style w:type="paragraph" w:styleId="Piedepgina">
    <w:name w:val="footer"/>
    <w:basedOn w:val="Normal"/>
    <w:link w:val="PiedepginaCar"/>
    <w:uiPriority w:val="99"/>
    <w:unhideWhenUsed/>
    <w:rsid w:val="009D7A3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D7A32"/>
  </w:style>
  <w:style w:type="paragraph" w:styleId="Textoindependiente">
    <w:name w:val="Body Text"/>
    <w:aliases w:val="body text,bt,Subsection Body Text"/>
    <w:basedOn w:val="Normal"/>
    <w:link w:val="TextoindependienteCar"/>
    <w:rsid w:val="009D7A32"/>
    <w:pPr>
      <w:spacing w:line="360" w:lineRule="auto"/>
      <w:jc w:val="both"/>
    </w:pPr>
  </w:style>
  <w:style w:type="character" w:customStyle="1" w:styleId="TextoindependienteCar">
    <w:name w:val="Texto independiente Car"/>
    <w:aliases w:val="body text Car,bt Car,Subsection Body Text Car"/>
    <w:basedOn w:val="Fuentedeprrafopredeter"/>
    <w:link w:val="Textoindependiente"/>
    <w:rsid w:val="009D7A32"/>
    <w:rPr>
      <w:rFonts w:ascii="Arial" w:eastAsia="Times New Roman" w:hAnsi="Arial" w:cs="Times New Roman"/>
      <w:szCs w:val="20"/>
    </w:rPr>
  </w:style>
  <w:style w:type="paragraph" w:styleId="Textonotapie">
    <w:name w:val="footnote text"/>
    <w:basedOn w:val="Normal"/>
    <w:link w:val="TextonotapieCar"/>
    <w:semiHidden/>
    <w:rsid w:val="009D7A32"/>
    <w:rPr>
      <w:sz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9D7A32"/>
    <w:rPr>
      <w:rFonts w:ascii="Arial" w:eastAsia="Times New Roman" w:hAnsi="Arial" w:cs="Times New Roman"/>
      <w:sz w:val="20"/>
      <w:szCs w:val="20"/>
    </w:rPr>
  </w:style>
  <w:style w:type="paragraph" w:styleId="Textodeglobo">
    <w:name w:val="Balloon Text"/>
    <w:basedOn w:val="Normal"/>
    <w:link w:val="TextodegloboCar"/>
    <w:semiHidden/>
    <w:rsid w:val="009D7A3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9D7A32"/>
    <w:rPr>
      <w:rFonts w:ascii="Tahoma" w:eastAsia="Times New Roman" w:hAnsi="Tahoma" w:cs="Tahoma"/>
      <w:sz w:val="16"/>
      <w:szCs w:val="16"/>
    </w:rPr>
  </w:style>
  <w:style w:type="paragraph" w:customStyle="1" w:styleId="CUERPOTEXTO">
    <w:name w:val="CUERPO TEXTO"/>
    <w:rsid w:val="009D7A32"/>
    <w:pPr>
      <w:widowControl w:val="0"/>
      <w:tabs>
        <w:tab w:val="center" w:pos="510"/>
        <w:tab w:val="left" w:pos="1134"/>
      </w:tabs>
      <w:autoSpaceDE w:val="0"/>
      <w:autoSpaceDN w:val="0"/>
      <w:adjustRightInd w:val="0"/>
      <w:spacing w:before="28" w:after="28" w:line="210" w:lineRule="atLeast"/>
      <w:ind w:firstLine="283"/>
      <w:jc w:val="both"/>
    </w:pPr>
    <w:rPr>
      <w:rFonts w:ascii="Times New Roman" w:eastAsia="Times New Roman" w:hAnsi="Times New Roman" w:cs="Times New Roman"/>
      <w:color w:val="000000"/>
      <w:sz w:val="19"/>
      <w:szCs w:val="19"/>
      <w:lang w:val="es-ES" w:eastAsia="es-ES"/>
    </w:rPr>
  </w:style>
  <w:style w:type="character" w:styleId="Nmerodepgina">
    <w:name w:val="page number"/>
    <w:basedOn w:val="Fuentedeprrafopredeter"/>
    <w:rsid w:val="00EA64E1"/>
  </w:style>
  <w:style w:type="paragraph" w:styleId="Prrafodelista">
    <w:name w:val="List Paragraph"/>
    <w:aliases w:val="EY EPM - Lista"/>
    <w:basedOn w:val="Normal"/>
    <w:link w:val="PrrafodelistaCar"/>
    <w:uiPriority w:val="34"/>
    <w:qFormat/>
    <w:rsid w:val="006B731D"/>
    <w:pPr>
      <w:ind w:left="720"/>
      <w:contextualSpacing/>
    </w:pPr>
  </w:style>
  <w:style w:type="paragraph" w:customStyle="1" w:styleId="Default">
    <w:name w:val="Default"/>
    <w:rsid w:val="00470E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uerte">
    <w:name w:val="Strong"/>
    <w:basedOn w:val="Fuentedeprrafopredeter"/>
    <w:uiPriority w:val="22"/>
    <w:qFormat/>
    <w:rsid w:val="00092AF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3B0C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TDC">
    <w:name w:val="TOC Heading"/>
    <w:basedOn w:val="Ttulo1"/>
    <w:next w:val="Normal"/>
    <w:uiPriority w:val="39"/>
    <w:unhideWhenUsed/>
    <w:qFormat/>
    <w:rsid w:val="003B0C5F"/>
    <w:pPr>
      <w:spacing w:line="276" w:lineRule="auto"/>
      <w:outlineLvl w:val="9"/>
    </w:pPr>
    <w:rPr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3B0C5F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3B0C5F"/>
    <w:rPr>
      <w:color w:val="0000FF" w:themeColor="hyperlink"/>
      <w:u w:val="single"/>
    </w:rPr>
  </w:style>
  <w:style w:type="character" w:styleId="nfasisintenso">
    <w:name w:val="Intense Emphasis"/>
    <w:basedOn w:val="Fuentedeprrafopredeter"/>
    <w:uiPriority w:val="21"/>
    <w:qFormat/>
    <w:rsid w:val="003B0C5F"/>
    <w:rPr>
      <w:b/>
      <w:bCs/>
      <w:i/>
      <w:iCs/>
      <w:color w:val="4F81BD" w:themeColor="accent1"/>
    </w:rPr>
  </w:style>
  <w:style w:type="character" w:styleId="nfasis">
    <w:name w:val="Emphasis"/>
    <w:basedOn w:val="Fuentedeprrafopredeter"/>
    <w:uiPriority w:val="20"/>
    <w:qFormat/>
    <w:rsid w:val="003B0C5F"/>
    <w:rPr>
      <w:i/>
      <w:iCs/>
    </w:rPr>
  </w:style>
  <w:style w:type="character" w:styleId="nfasissutil">
    <w:name w:val="Subtle Emphasis"/>
    <w:basedOn w:val="Fuentedeprrafopredeter"/>
    <w:uiPriority w:val="19"/>
    <w:qFormat/>
    <w:rsid w:val="003B0C5F"/>
    <w:rPr>
      <w:i/>
      <w:iCs/>
      <w:color w:val="808080" w:themeColor="text1" w:themeTint="7F"/>
    </w:rPr>
  </w:style>
  <w:style w:type="character" w:styleId="Refdenotaalpie">
    <w:name w:val="footnote reference"/>
    <w:basedOn w:val="Fuentedeprrafopredeter"/>
    <w:uiPriority w:val="99"/>
    <w:semiHidden/>
    <w:unhideWhenUsed/>
    <w:rsid w:val="00B35ECE"/>
    <w:rPr>
      <w:vertAlign w:val="superscript"/>
    </w:rPr>
  </w:style>
  <w:style w:type="character" w:styleId="Ttulodellibro">
    <w:name w:val="Book Title"/>
    <w:basedOn w:val="Fuentedeprrafopredeter"/>
    <w:uiPriority w:val="33"/>
    <w:qFormat/>
    <w:rsid w:val="00BE04B2"/>
    <w:rPr>
      <w:b/>
      <w:bCs/>
      <w:smallCaps/>
      <w:spacing w:val="5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A07DE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A07DE"/>
    <w:rPr>
      <w:rFonts w:ascii="Arial" w:eastAsia="Times New Roman" w:hAnsi="Arial" w:cs="Times New Roman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BA07DE"/>
    <w:rPr>
      <w:vertAlign w:val="superscript"/>
    </w:rPr>
  </w:style>
  <w:style w:type="table" w:styleId="Tablaconcuadrcula">
    <w:name w:val="Table Grid"/>
    <w:basedOn w:val="Tablanormal"/>
    <w:uiPriority w:val="59"/>
    <w:rsid w:val="00867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0"/>
    <w:uiPriority w:val="9"/>
    <w:rsid w:val="00B26C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adelista3-nfasis31">
    <w:name w:val="Tabla de lista 3 - Énfasis 31"/>
    <w:basedOn w:val="Tablanormal"/>
    <w:uiPriority w:val="48"/>
    <w:rsid w:val="001E2D9F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Tabladelista4-nfasis31">
    <w:name w:val="Tabla de lista 4 - Énfasis 31"/>
    <w:basedOn w:val="Tablanormal"/>
    <w:uiPriority w:val="49"/>
    <w:rsid w:val="001E2D9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Ttulo4Car">
    <w:name w:val="Título 4 Car"/>
    <w:basedOn w:val="Fuentedeprrafopredeter"/>
    <w:link w:val="Ttulo4"/>
    <w:uiPriority w:val="9"/>
    <w:rsid w:val="008D0A1E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9678B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9678B4"/>
    <w:rPr>
      <w:rFonts w:asciiTheme="majorHAnsi" w:eastAsiaTheme="majorEastAsia" w:hAnsiTheme="majorHAnsi" w:cstheme="majorBidi"/>
      <w:color w:val="365F91" w:themeColor="accent1" w:themeShade="BF"/>
      <w:szCs w:val="20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B26E1D"/>
    <w:pPr>
      <w:tabs>
        <w:tab w:val="right" w:leader="dot" w:pos="8830"/>
      </w:tabs>
      <w:spacing w:after="100"/>
    </w:pPr>
    <w:rPr>
      <w:rFonts w:eastAsiaTheme="minorHAnsi" w:cs="Arial"/>
      <w:bCs/>
      <w:noProof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105D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05D14"/>
    <w:rPr>
      <w:rFonts w:ascii="Courier New" w:eastAsia="Times New Roman" w:hAnsi="Courier New" w:cs="Courier New"/>
      <w:sz w:val="20"/>
      <w:szCs w:val="20"/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B26E1D"/>
    <w:pPr>
      <w:spacing w:after="100"/>
      <w:ind w:left="220"/>
    </w:pPr>
  </w:style>
  <w:style w:type="character" w:customStyle="1" w:styleId="Ttulo6Car">
    <w:name w:val="Título 6 Car"/>
    <w:basedOn w:val="Fuentedeprrafopredeter"/>
    <w:link w:val="Ttulo6"/>
    <w:rsid w:val="00F53AB1"/>
    <w:rPr>
      <w:rFonts w:asciiTheme="majorHAnsi" w:eastAsiaTheme="majorEastAsia" w:hAnsiTheme="majorHAnsi" w:cstheme="majorBidi"/>
      <w:i/>
      <w:iCs/>
      <w:color w:val="243F60" w:themeColor="accent1" w:themeShade="7F"/>
      <w:szCs w:val="20"/>
    </w:rPr>
  </w:style>
  <w:style w:type="character" w:customStyle="1" w:styleId="Ttulo7Car">
    <w:name w:val="Título 7 Car"/>
    <w:basedOn w:val="Fuentedeprrafopredeter"/>
    <w:link w:val="Ttulo7"/>
    <w:rsid w:val="00F53AB1"/>
    <w:rPr>
      <w:rFonts w:ascii="Arial" w:eastAsia="Times New Roman" w:hAnsi="Arial" w:cs="Times New Roman"/>
      <w:b/>
      <w:sz w:val="24"/>
      <w:szCs w:val="20"/>
      <w:lang w:val="es-ES_tradnl" w:eastAsia="ar-SA"/>
    </w:rPr>
  </w:style>
  <w:style w:type="character" w:customStyle="1" w:styleId="Ttulo8Car">
    <w:name w:val="Título 8 Car"/>
    <w:basedOn w:val="Fuentedeprrafopredeter"/>
    <w:link w:val="Ttulo8"/>
    <w:rsid w:val="00F53AB1"/>
    <w:rPr>
      <w:rFonts w:ascii="Arial" w:eastAsia="Times New Roman" w:hAnsi="Arial" w:cs="Times New Roman"/>
      <w:b/>
      <w:sz w:val="24"/>
      <w:szCs w:val="20"/>
      <w:lang w:val="es-ES_tradnl" w:eastAsia="ar-SA"/>
    </w:rPr>
  </w:style>
  <w:style w:type="character" w:customStyle="1" w:styleId="Ttulo9Car">
    <w:name w:val="Título 9 Car"/>
    <w:basedOn w:val="Fuentedeprrafopredeter"/>
    <w:link w:val="Ttulo9"/>
    <w:rsid w:val="00F53AB1"/>
    <w:rPr>
      <w:rFonts w:ascii="Arial" w:eastAsia="Times New Roman" w:hAnsi="Arial" w:cs="Times New Roman"/>
      <w:b/>
      <w:sz w:val="24"/>
      <w:szCs w:val="20"/>
      <w:lang w:val="es-ES_tradnl" w:eastAsia="ar-SA"/>
    </w:rPr>
  </w:style>
  <w:style w:type="character" w:customStyle="1" w:styleId="PrrafodelistaCar">
    <w:name w:val="Párrafo de lista Car"/>
    <w:aliases w:val="EY EPM - Lista Car"/>
    <w:link w:val="Prrafodelista"/>
    <w:uiPriority w:val="34"/>
    <w:rsid w:val="00F53AB1"/>
    <w:rPr>
      <w:rFonts w:ascii="Arial" w:eastAsia="Times New Roman" w:hAnsi="Arial" w:cs="Times New Roman"/>
      <w:szCs w:val="20"/>
    </w:rPr>
  </w:style>
  <w:style w:type="paragraph" w:customStyle="1" w:styleId="CM121">
    <w:name w:val="CM121"/>
    <w:basedOn w:val="Default"/>
    <w:next w:val="Default"/>
    <w:uiPriority w:val="99"/>
    <w:rsid w:val="00F53AB1"/>
    <w:pPr>
      <w:spacing w:line="268" w:lineRule="atLeast"/>
    </w:pPr>
    <w:rPr>
      <w:rFonts w:eastAsia="Times New Roman"/>
      <w:color w:val="auto"/>
      <w:lang w:val="es-ES" w:eastAsia="es-CO"/>
    </w:rPr>
  </w:style>
  <w:style w:type="character" w:customStyle="1" w:styleId="apple-converted-space">
    <w:name w:val="apple-converted-space"/>
    <w:rsid w:val="00F53AB1"/>
  </w:style>
  <w:style w:type="paragraph" w:styleId="Textocomentario">
    <w:name w:val="annotation text"/>
    <w:basedOn w:val="Normal"/>
    <w:link w:val="TextocomentarioCar"/>
    <w:unhideWhenUsed/>
    <w:rsid w:val="00F53AB1"/>
    <w:pPr>
      <w:spacing w:after="200"/>
    </w:pPr>
    <w:rPr>
      <w:rFonts w:ascii="Calibri" w:eastAsia="Calibri" w:hAnsi="Calibri"/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F53AB1"/>
    <w:rPr>
      <w:rFonts w:ascii="Calibri" w:eastAsia="Calibri" w:hAnsi="Calibri" w:cs="Times New Roman"/>
      <w:sz w:val="20"/>
      <w:szCs w:val="20"/>
    </w:rPr>
  </w:style>
  <w:style w:type="paragraph" w:styleId="Sinespaciado">
    <w:name w:val="No Spacing"/>
    <w:link w:val="SinespaciadoCar"/>
    <w:uiPriority w:val="1"/>
    <w:qFormat/>
    <w:rsid w:val="00F53AB1"/>
    <w:pPr>
      <w:spacing w:after="0" w:line="240" w:lineRule="auto"/>
    </w:pPr>
    <w:rPr>
      <w:rFonts w:ascii="Calibri" w:eastAsia="Times New Roman" w:hAnsi="Calibri" w:cs="Times New Roman"/>
      <w:lang w:val="en-US" w:eastAsia="es-CO"/>
    </w:rPr>
  </w:style>
  <w:style w:type="character" w:customStyle="1" w:styleId="SinespaciadoCar">
    <w:name w:val="Sin espaciado Car"/>
    <w:link w:val="Sinespaciado"/>
    <w:uiPriority w:val="1"/>
    <w:rsid w:val="00F53AB1"/>
    <w:rPr>
      <w:rFonts w:ascii="Calibri" w:eastAsia="Times New Roman" w:hAnsi="Calibri" w:cs="Times New Roman"/>
      <w:lang w:val="en-US" w:eastAsia="es-CO"/>
    </w:rPr>
  </w:style>
  <w:style w:type="character" w:styleId="Refdecomentario">
    <w:name w:val="annotation reference"/>
    <w:basedOn w:val="Fuentedeprrafopredeter"/>
    <w:unhideWhenUsed/>
    <w:rsid w:val="00F53AB1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F53AB1"/>
    <w:pPr>
      <w:suppressAutoHyphens/>
      <w:spacing w:after="0"/>
    </w:pPr>
    <w:rPr>
      <w:rFonts w:ascii="Arial" w:eastAsia="Times New Roman" w:hAnsi="Arial"/>
      <w:b/>
      <w:bCs/>
      <w:lang w:val="es-ES_tradnl" w:eastAsia="ar-SA"/>
    </w:rPr>
  </w:style>
  <w:style w:type="character" w:customStyle="1" w:styleId="AsuntodelcomentarioCar">
    <w:name w:val="Asunto del comentario Car"/>
    <w:basedOn w:val="TextocomentarioCar"/>
    <w:link w:val="Asuntodelcomentario"/>
    <w:rsid w:val="00F53AB1"/>
    <w:rPr>
      <w:rFonts w:ascii="Arial" w:eastAsia="Times New Roman" w:hAnsi="Arial" w:cs="Times New Roman"/>
      <w:b/>
      <w:bCs/>
      <w:sz w:val="20"/>
      <w:szCs w:val="20"/>
      <w:lang w:val="es-ES_tradnl" w:eastAsia="ar-SA"/>
    </w:rPr>
  </w:style>
  <w:style w:type="paragraph" w:styleId="Textoindependiente2">
    <w:name w:val="Body Text 2"/>
    <w:basedOn w:val="Normal"/>
    <w:link w:val="Textoindependiente2Car"/>
    <w:rsid w:val="00F53AB1"/>
    <w:pPr>
      <w:suppressAutoHyphens/>
      <w:spacing w:after="120" w:line="480" w:lineRule="auto"/>
    </w:pPr>
    <w:rPr>
      <w:sz w:val="24"/>
      <w:lang w:val="es-ES_tradnl" w:eastAsia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F53AB1"/>
    <w:rPr>
      <w:rFonts w:ascii="Arial" w:eastAsia="Times New Roman" w:hAnsi="Arial" w:cs="Times New Roman"/>
      <w:sz w:val="24"/>
      <w:szCs w:val="20"/>
      <w:lang w:val="es-ES_tradnl" w:eastAsia="ar-SA"/>
    </w:rPr>
  </w:style>
  <w:style w:type="paragraph" w:styleId="Lista">
    <w:name w:val="List"/>
    <w:basedOn w:val="Textoindependiente"/>
    <w:rsid w:val="00F53AB1"/>
    <w:pPr>
      <w:suppressAutoHyphens/>
      <w:spacing w:line="240" w:lineRule="auto"/>
    </w:pPr>
    <w:rPr>
      <w:rFonts w:cs="Courier New"/>
      <w:sz w:val="24"/>
      <w:lang w:val="es-ES_tradnl" w:eastAsia="ar-SA"/>
    </w:rPr>
  </w:style>
  <w:style w:type="paragraph" w:styleId="NormalWeb">
    <w:name w:val="Normal (Web)"/>
    <w:basedOn w:val="Normal"/>
    <w:rsid w:val="00F53AB1"/>
    <w:pPr>
      <w:suppressAutoHyphens/>
      <w:spacing w:before="100"/>
    </w:pPr>
    <w:rPr>
      <w:sz w:val="24"/>
      <w:lang w:val="es-ES_tradnl" w:eastAsia="ar-SA"/>
    </w:rPr>
  </w:style>
  <w:style w:type="paragraph" w:customStyle="1" w:styleId="WW-Textoindependiente2">
    <w:name w:val="WW-Texto independiente 2"/>
    <w:basedOn w:val="Normal"/>
    <w:rsid w:val="00F53AB1"/>
    <w:pPr>
      <w:suppressAutoHyphens/>
      <w:jc w:val="center"/>
    </w:pPr>
    <w:rPr>
      <w:b/>
      <w:sz w:val="24"/>
      <w:lang w:val="es-ES_tradnl" w:eastAsia="ar-SA"/>
    </w:rPr>
  </w:style>
  <w:style w:type="paragraph" w:styleId="Sangradetextonormal">
    <w:name w:val="Body Text Indent"/>
    <w:basedOn w:val="Normal"/>
    <w:link w:val="SangradetextonormalCar"/>
    <w:rsid w:val="00F53AB1"/>
    <w:pPr>
      <w:suppressAutoHyphens/>
      <w:spacing w:after="120"/>
      <w:ind w:left="283"/>
    </w:pPr>
    <w:rPr>
      <w:sz w:val="24"/>
      <w:lang w:val="es-ES_tradnl"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rsid w:val="00F53AB1"/>
    <w:rPr>
      <w:rFonts w:ascii="Arial" w:eastAsia="Times New Roman" w:hAnsi="Arial" w:cs="Times New Roman"/>
      <w:sz w:val="24"/>
      <w:szCs w:val="20"/>
      <w:lang w:val="es-ES_tradnl" w:eastAsia="ar-SA"/>
    </w:rPr>
  </w:style>
  <w:style w:type="paragraph" w:customStyle="1" w:styleId="BodyText21">
    <w:name w:val="Body Text 21"/>
    <w:basedOn w:val="Normal"/>
    <w:rsid w:val="00F53AB1"/>
    <w:pPr>
      <w:spacing w:line="360" w:lineRule="auto"/>
      <w:jc w:val="both"/>
    </w:pPr>
    <w:rPr>
      <w:snapToGrid w:val="0"/>
      <w:sz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F53AB1"/>
    <w:pPr>
      <w:suppressAutoHyphens/>
      <w:spacing w:after="120"/>
    </w:pPr>
    <w:rPr>
      <w:sz w:val="16"/>
      <w:szCs w:val="16"/>
      <w:lang w:val="es-ES_tradnl" w:eastAsia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F53AB1"/>
    <w:rPr>
      <w:rFonts w:ascii="Arial" w:eastAsia="Times New Roman" w:hAnsi="Arial" w:cs="Times New Roman"/>
      <w:sz w:val="16"/>
      <w:szCs w:val="16"/>
      <w:lang w:val="es-ES_tradnl" w:eastAsia="ar-SA"/>
    </w:rPr>
  </w:style>
  <w:style w:type="paragraph" w:styleId="Sangra2detindependiente">
    <w:name w:val="Body Text Indent 2"/>
    <w:basedOn w:val="Normal"/>
    <w:link w:val="Sangra2detindependienteCar"/>
    <w:rsid w:val="00F53AB1"/>
    <w:pPr>
      <w:suppressAutoHyphens/>
      <w:ind w:left="-840"/>
      <w:jc w:val="both"/>
    </w:pPr>
    <w:rPr>
      <w:color w:val="0000FF"/>
      <w:sz w:val="24"/>
      <w:lang w:val="es-ES_tradnl"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53AB1"/>
    <w:rPr>
      <w:rFonts w:ascii="Arial" w:eastAsia="Times New Roman" w:hAnsi="Arial" w:cs="Times New Roman"/>
      <w:color w:val="0000FF"/>
      <w:sz w:val="24"/>
      <w:szCs w:val="20"/>
      <w:lang w:val="es-ES_tradnl" w:eastAsia="ar-SA"/>
    </w:rPr>
  </w:style>
  <w:style w:type="paragraph" w:styleId="Sangra3detindependiente">
    <w:name w:val="Body Text Indent 3"/>
    <w:basedOn w:val="Normal"/>
    <w:link w:val="Sangra3detindependienteCar"/>
    <w:rsid w:val="00F53AB1"/>
    <w:pPr>
      <w:suppressAutoHyphens/>
      <w:ind w:left="-1320"/>
      <w:jc w:val="both"/>
    </w:pPr>
    <w:rPr>
      <w:sz w:val="24"/>
      <w:lang w:val="es-ES_tradnl" w:eastAsia="ar-SA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F53AB1"/>
    <w:rPr>
      <w:rFonts w:ascii="Arial" w:eastAsia="Times New Roman" w:hAnsi="Arial" w:cs="Times New Roman"/>
      <w:sz w:val="24"/>
      <w:szCs w:val="20"/>
      <w:lang w:val="es-ES_tradnl" w:eastAsia="ar-SA"/>
    </w:rPr>
  </w:style>
  <w:style w:type="paragraph" w:styleId="Textodebloque">
    <w:name w:val="Block Text"/>
    <w:basedOn w:val="Normal"/>
    <w:rsid w:val="00F53AB1"/>
    <w:pPr>
      <w:tabs>
        <w:tab w:val="left" w:pos="993"/>
      </w:tabs>
      <w:autoSpaceDE w:val="0"/>
      <w:autoSpaceDN w:val="0"/>
      <w:spacing w:line="360" w:lineRule="auto"/>
      <w:ind w:left="-567" w:right="-435"/>
      <w:jc w:val="both"/>
    </w:pPr>
    <w:rPr>
      <w:rFonts w:cs="Arial"/>
      <w:sz w:val="20"/>
      <w:lang w:val="es-ES_tradnl" w:eastAsia="es-ES"/>
    </w:rPr>
  </w:style>
  <w:style w:type="paragraph" w:customStyle="1" w:styleId="Estilo1">
    <w:name w:val="Estilo1"/>
    <w:rsid w:val="00F53AB1"/>
    <w:pPr>
      <w:autoSpaceDE w:val="0"/>
      <w:autoSpaceDN w:val="0"/>
      <w:spacing w:after="0" w:line="240" w:lineRule="auto"/>
      <w:ind w:left="-851"/>
    </w:pPr>
    <w:rPr>
      <w:rFonts w:ascii="Arial" w:eastAsia="Times New Roman" w:hAnsi="Arial" w:cs="Arial"/>
      <w:noProof/>
      <w:sz w:val="18"/>
      <w:szCs w:val="18"/>
      <w:lang w:val="en-US" w:eastAsia="es-ES"/>
    </w:rPr>
  </w:style>
  <w:style w:type="paragraph" w:customStyle="1" w:styleId="epgrafe">
    <w:name w:val="epígrafe"/>
    <w:basedOn w:val="Normal"/>
    <w:rsid w:val="00F53AB1"/>
    <w:pPr>
      <w:widowControl w:val="0"/>
      <w:jc w:val="both"/>
    </w:pPr>
    <w:rPr>
      <w:sz w:val="24"/>
      <w:lang w:val="es-ES_tradnl" w:eastAsia="es-ES"/>
    </w:rPr>
  </w:style>
  <w:style w:type="paragraph" w:customStyle="1" w:styleId="2CarCarCarCarCarCarCarCarCarCar">
    <w:name w:val="2 Car Car Car Car Car Car Car Car Car Car"/>
    <w:basedOn w:val="Normal"/>
    <w:rsid w:val="00F53AB1"/>
    <w:pPr>
      <w:spacing w:after="160" w:line="240" w:lineRule="exact"/>
    </w:pPr>
    <w:rPr>
      <w:rFonts w:ascii="Verdana" w:hAnsi="Verdana"/>
      <w:sz w:val="20"/>
      <w:szCs w:val="24"/>
      <w:lang w:val="en-US"/>
    </w:rPr>
  </w:style>
  <w:style w:type="paragraph" w:customStyle="1" w:styleId="CarCar1">
    <w:name w:val="Car Car1"/>
    <w:basedOn w:val="Normal"/>
    <w:rsid w:val="00F53AB1"/>
    <w:pPr>
      <w:spacing w:after="160" w:line="240" w:lineRule="exact"/>
    </w:pPr>
    <w:rPr>
      <w:rFonts w:ascii="Verdana" w:hAnsi="Verdana"/>
      <w:sz w:val="20"/>
      <w:szCs w:val="24"/>
      <w:lang w:val="en-US"/>
    </w:rPr>
  </w:style>
  <w:style w:type="paragraph" w:customStyle="1" w:styleId="2">
    <w:name w:val="2"/>
    <w:basedOn w:val="Normal"/>
    <w:rsid w:val="00F53AB1"/>
    <w:pPr>
      <w:spacing w:after="160" w:line="240" w:lineRule="exact"/>
    </w:pPr>
    <w:rPr>
      <w:rFonts w:ascii="Verdana" w:hAnsi="Verdana"/>
      <w:sz w:val="20"/>
      <w:szCs w:val="24"/>
      <w:lang w:val="en-US"/>
    </w:rPr>
  </w:style>
  <w:style w:type="paragraph" w:customStyle="1" w:styleId="CarCar1Car">
    <w:name w:val="Car Car1 Car"/>
    <w:basedOn w:val="Normal"/>
    <w:rsid w:val="00F53AB1"/>
    <w:pPr>
      <w:spacing w:after="160" w:line="240" w:lineRule="exact"/>
    </w:pPr>
    <w:rPr>
      <w:rFonts w:ascii="Verdana" w:hAnsi="Verdana"/>
      <w:sz w:val="20"/>
      <w:szCs w:val="24"/>
      <w:lang w:val="en-US"/>
    </w:rPr>
  </w:style>
  <w:style w:type="paragraph" w:customStyle="1" w:styleId="Sangradetindependiente">
    <w:name w:val="Sangría de t. independiente"/>
    <w:basedOn w:val="Normal"/>
    <w:rsid w:val="00F53AB1"/>
    <w:pPr>
      <w:ind w:left="360"/>
      <w:jc w:val="both"/>
    </w:pPr>
    <w:rPr>
      <w:rFonts w:cs="Arial"/>
      <w:szCs w:val="22"/>
      <w:lang w:val="es-ES" w:eastAsia="es-ES"/>
    </w:rPr>
  </w:style>
  <w:style w:type="paragraph" w:styleId="TDC4">
    <w:name w:val="toc 4"/>
    <w:basedOn w:val="Normal"/>
    <w:next w:val="Normal"/>
    <w:autoRedefine/>
    <w:uiPriority w:val="39"/>
    <w:rsid w:val="00F53AB1"/>
    <w:pPr>
      <w:suppressAutoHyphens/>
      <w:ind w:left="480"/>
    </w:pPr>
    <w:rPr>
      <w:rFonts w:asciiTheme="minorHAnsi" w:hAnsiTheme="minorHAnsi" w:cstheme="minorHAnsi"/>
      <w:sz w:val="20"/>
      <w:lang w:val="es-ES_tradnl" w:eastAsia="ar-SA"/>
    </w:rPr>
  </w:style>
  <w:style w:type="paragraph" w:styleId="TDC5">
    <w:name w:val="toc 5"/>
    <w:basedOn w:val="Normal"/>
    <w:next w:val="Normal"/>
    <w:autoRedefine/>
    <w:uiPriority w:val="39"/>
    <w:rsid w:val="00F53AB1"/>
    <w:pPr>
      <w:suppressAutoHyphens/>
      <w:ind w:left="720"/>
    </w:pPr>
    <w:rPr>
      <w:rFonts w:asciiTheme="minorHAnsi" w:hAnsiTheme="minorHAnsi" w:cstheme="minorHAnsi"/>
      <w:sz w:val="20"/>
      <w:lang w:val="es-ES_tradnl" w:eastAsia="ar-SA"/>
    </w:rPr>
  </w:style>
  <w:style w:type="paragraph" w:styleId="TDC6">
    <w:name w:val="toc 6"/>
    <w:basedOn w:val="Normal"/>
    <w:next w:val="Normal"/>
    <w:autoRedefine/>
    <w:uiPriority w:val="39"/>
    <w:rsid w:val="00F53AB1"/>
    <w:pPr>
      <w:suppressAutoHyphens/>
      <w:ind w:left="960"/>
    </w:pPr>
    <w:rPr>
      <w:rFonts w:asciiTheme="minorHAnsi" w:hAnsiTheme="minorHAnsi" w:cstheme="minorHAnsi"/>
      <w:sz w:val="20"/>
      <w:lang w:val="es-ES_tradnl" w:eastAsia="ar-SA"/>
    </w:rPr>
  </w:style>
  <w:style w:type="paragraph" w:styleId="TDC7">
    <w:name w:val="toc 7"/>
    <w:basedOn w:val="Normal"/>
    <w:next w:val="Normal"/>
    <w:autoRedefine/>
    <w:uiPriority w:val="39"/>
    <w:rsid w:val="00F53AB1"/>
    <w:pPr>
      <w:suppressAutoHyphens/>
      <w:ind w:left="1200"/>
    </w:pPr>
    <w:rPr>
      <w:rFonts w:asciiTheme="minorHAnsi" w:hAnsiTheme="minorHAnsi" w:cstheme="minorHAnsi"/>
      <w:sz w:val="20"/>
      <w:lang w:val="es-ES_tradnl" w:eastAsia="ar-SA"/>
    </w:rPr>
  </w:style>
  <w:style w:type="paragraph" w:styleId="TDC8">
    <w:name w:val="toc 8"/>
    <w:basedOn w:val="Normal"/>
    <w:next w:val="Normal"/>
    <w:autoRedefine/>
    <w:uiPriority w:val="39"/>
    <w:rsid w:val="00F53AB1"/>
    <w:pPr>
      <w:suppressAutoHyphens/>
      <w:ind w:left="1440"/>
    </w:pPr>
    <w:rPr>
      <w:rFonts w:asciiTheme="minorHAnsi" w:hAnsiTheme="minorHAnsi" w:cstheme="minorHAnsi"/>
      <w:sz w:val="20"/>
      <w:lang w:val="es-ES_tradnl" w:eastAsia="ar-SA"/>
    </w:rPr>
  </w:style>
  <w:style w:type="paragraph" w:styleId="TDC9">
    <w:name w:val="toc 9"/>
    <w:basedOn w:val="Normal"/>
    <w:next w:val="Normal"/>
    <w:autoRedefine/>
    <w:uiPriority w:val="39"/>
    <w:rsid w:val="00F53AB1"/>
    <w:pPr>
      <w:suppressAutoHyphens/>
      <w:ind w:left="1680"/>
    </w:pPr>
    <w:rPr>
      <w:rFonts w:asciiTheme="minorHAnsi" w:hAnsiTheme="minorHAnsi" w:cstheme="minorHAnsi"/>
      <w:sz w:val="20"/>
      <w:lang w:val="es-ES_tradnl" w:eastAsia="ar-SA"/>
    </w:rPr>
  </w:style>
  <w:style w:type="character" w:customStyle="1" w:styleId="ereflema">
    <w:name w:val="ereflema"/>
    <w:basedOn w:val="Fuentedeprrafopredeter"/>
    <w:rsid w:val="00F53AB1"/>
  </w:style>
  <w:style w:type="character" w:customStyle="1" w:styleId="CarCar">
    <w:name w:val="Car Car"/>
    <w:rsid w:val="00F53AB1"/>
    <w:rPr>
      <w:rFonts w:ascii="Arial" w:hAnsi="Arial"/>
    </w:rPr>
  </w:style>
  <w:style w:type="paragraph" w:customStyle="1" w:styleId="Vietas">
    <w:name w:val="Viñetas"/>
    <w:basedOn w:val="Normal"/>
    <w:rsid w:val="00F53AB1"/>
    <w:pPr>
      <w:numPr>
        <w:numId w:val="1"/>
      </w:numPr>
      <w:jc w:val="both"/>
    </w:pPr>
    <w:rPr>
      <w:sz w:val="24"/>
      <w:lang w:val="es-ES" w:eastAsia="es-ES"/>
    </w:rPr>
  </w:style>
  <w:style w:type="numbering" w:customStyle="1" w:styleId="ttulo2">
    <w:name w:val="título2"/>
    <w:rsid w:val="00F53AB1"/>
    <w:pPr>
      <w:numPr>
        <w:numId w:val="2"/>
      </w:numPr>
    </w:pPr>
  </w:style>
  <w:style w:type="paragraph" w:customStyle="1" w:styleId="FR1">
    <w:name w:val="FR1"/>
    <w:rsid w:val="00F53AB1"/>
    <w:pPr>
      <w:widowControl w:val="0"/>
      <w:autoSpaceDE w:val="0"/>
      <w:autoSpaceDN w:val="0"/>
      <w:adjustRightInd w:val="0"/>
      <w:spacing w:before="220" w:after="0" w:line="240" w:lineRule="auto"/>
      <w:ind w:left="40"/>
      <w:jc w:val="both"/>
    </w:pPr>
    <w:rPr>
      <w:rFonts w:ascii="Arial" w:eastAsia="Times New Roman" w:hAnsi="Arial" w:cs="Arial"/>
      <w:sz w:val="24"/>
      <w:szCs w:val="24"/>
      <w:lang w:val="es-ES_tradnl" w:eastAsia="es-ES"/>
    </w:rPr>
  </w:style>
  <w:style w:type="paragraph" w:customStyle="1" w:styleId="Nivel1">
    <w:name w:val="Nivel 1"/>
    <w:basedOn w:val="Normal"/>
    <w:rsid w:val="00F53AB1"/>
    <w:pPr>
      <w:numPr>
        <w:numId w:val="4"/>
      </w:numPr>
    </w:pPr>
    <w:rPr>
      <w:rFonts w:ascii="Verdana" w:hAnsi="Verdana"/>
      <w:b/>
      <w:sz w:val="24"/>
      <w:lang w:val="es-ES" w:eastAsia="es-ES"/>
    </w:rPr>
  </w:style>
  <w:style w:type="paragraph" w:customStyle="1" w:styleId="Nivel2">
    <w:name w:val="Nivel 2"/>
    <w:basedOn w:val="ndice5"/>
    <w:autoRedefine/>
    <w:rsid w:val="00F53AB1"/>
    <w:pPr>
      <w:suppressAutoHyphens w:val="0"/>
      <w:ind w:left="0" w:firstLine="0"/>
      <w:jc w:val="both"/>
    </w:pPr>
    <w:rPr>
      <w:rFonts w:ascii="Verdana" w:hAnsi="Verdana"/>
      <w:lang w:val="es-ES" w:eastAsia="es-ES"/>
    </w:rPr>
  </w:style>
  <w:style w:type="paragraph" w:customStyle="1" w:styleId="Nivel4a">
    <w:name w:val="Nivel 4a"/>
    <w:basedOn w:val="Normal"/>
    <w:rsid w:val="00F53AB1"/>
    <w:pPr>
      <w:numPr>
        <w:ilvl w:val="3"/>
        <w:numId w:val="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Comic Sans MS" w:hAnsi="Comic Sans MS"/>
      <w:b/>
      <w:i/>
      <w:sz w:val="24"/>
      <w:lang w:val="es-ES" w:eastAsia="es-ES"/>
    </w:rPr>
  </w:style>
  <w:style w:type="paragraph" w:customStyle="1" w:styleId="Nivel5a">
    <w:name w:val="Nivel 5a"/>
    <w:basedOn w:val="Normal"/>
    <w:rsid w:val="00F53AB1"/>
    <w:pPr>
      <w:numPr>
        <w:ilvl w:val="4"/>
        <w:numId w:val="3"/>
      </w:numPr>
    </w:pPr>
    <w:rPr>
      <w:rFonts w:ascii="Comic Sans MS" w:hAnsi="Comic Sans MS"/>
      <w:b/>
      <w:sz w:val="24"/>
      <w:lang w:val="es-ES" w:eastAsia="es-ES"/>
    </w:rPr>
  </w:style>
  <w:style w:type="paragraph" w:customStyle="1" w:styleId="NormalP2">
    <w:name w:val="Normal P2"/>
    <w:basedOn w:val="Nivel2"/>
    <w:rsid w:val="00F53AB1"/>
    <w:pPr>
      <w:ind w:left="1134"/>
    </w:pPr>
  </w:style>
  <w:style w:type="paragraph" w:customStyle="1" w:styleId="Nivel2P">
    <w:name w:val="Nivel 2 P"/>
    <w:basedOn w:val="Nivel2"/>
    <w:rsid w:val="00F53AB1"/>
    <w:pPr>
      <w:ind w:left="786" w:firstLine="348"/>
    </w:pPr>
    <w:rPr>
      <w:u w:val="single"/>
    </w:rPr>
  </w:style>
  <w:style w:type="paragraph" w:styleId="ndice5">
    <w:name w:val="index 5"/>
    <w:basedOn w:val="Normal"/>
    <w:next w:val="Normal"/>
    <w:autoRedefine/>
    <w:rsid w:val="00F53AB1"/>
    <w:pPr>
      <w:suppressAutoHyphens/>
      <w:ind w:left="1200" w:hanging="240"/>
    </w:pPr>
    <w:rPr>
      <w:sz w:val="24"/>
      <w:lang w:val="es-ES_tradnl" w:eastAsia="ar-SA"/>
    </w:rPr>
  </w:style>
  <w:style w:type="character" w:customStyle="1" w:styleId="st">
    <w:name w:val="st"/>
    <w:basedOn w:val="Fuentedeprrafopredeter"/>
    <w:rsid w:val="00F53AB1"/>
  </w:style>
  <w:style w:type="paragraph" w:customStyle="1" w:styleId="paragraph">
    <w:name w:val="paragraph"/>
    <w:basedOn w:val="Normal"/>
    <w:next w:val="Normal"/>
    <w:uiPriority w:val="99"/>
    <w:rsid w:val="00F53AB1"/>
    <w:pPr>
      <w:autoSpaceDE w:val="0"/>
      <w:autoSpaceDN w:val="0"/>
      <w:adjustRightInd w:val="0"/>
    </w:pPr>
    <w:rPr>
      <w:rFonts w:ascii="Times New Roman" w:eastAsia="Calibri" w:hAnsi="Times New Roman"/>
      <w:sz w:val="24"/>
      <w:szCs w:val="24"/>
    </w:rPr>
  </w:style>
  <w:style w:type="paragraph" w:customStyle="1" w:styleId="outline">
    <w:name w:val="outline"/>
    <w:basedOn w:val="Normal"/>
    <w:next w:val="Normal"/>
    <w:uiPriority w:val="99"/>
    <w:rsid w:val="00F53AB1"/>
    <w:pPr>
      <w:autoSpaceDE w:val="0"/>
      <w:autoSpaceDN w:val="0"/>
      <w:adjustRightInd w:val="0"/>
    </w:pPr>
    <w:rPr>
      <w:rFonts w:ascii="Times New Roman" w:eastAsia="Calibri" w:hAnsi="Times New Roman"/>
      <w:sz w:val="24"/>
      <w:szCs w:val="24"/>
    </w:rPr>
  </w:style>
  <w:style w:type="paragraph" w:customStyle="1" w:styleId="StandardParagraph">
    <w:name w:val="Standard Paragraph"/>
    <w:basedOn w:val="Normal"/>
    <w:next w:val="Normal"/>
    <w:uiPriority w:val="99"/>
    <w:rsid w:val="00F53AB1"/>
    <w:pPr>
      <w:autoSpaceDE w:val="0"/>
      <w:autoSpaceDN w:val="0"/>
      <w:adjustRightInd w:val="0"/>
    </w:pPr>
    <w:rPr>
      <w:rFonts w:ascii="Times New Roman" w:eastAsia="Calibri" w:hAnsi="Times New Roman"/>
      <w:sz w:val="24"/>
      <w:szCs w:val="24"/>
    </w:rPr>
  </w:style>
  <w:style w:type="paragraph" w:customStyle="1" w:styleId="boldoutline">
    <w:name w:val="bold outline"/>
    <w:basedOn w:val="Normal"/>
    <w:next w:val="Normal"/>
    <w:uiPriority w:val="99"/>
    <w:rsid w:val="00F53AB1"/>
    <w:pPr>
      <w:autoSpaceDE w:val="0"/>
      <w:autoSpaceDN w:val="0"/>
      <w:adjustRightInd w:val="0"/>
    </w:pPr>
    <w:rPr>
      <w:rFonts w:ascii="Times New Roman" w:eastAsia="Calibri" w:hAnsi="Times New Roman"/>
      <w:sz w:val="24"/>
      <w:szCs w:val="24"/>
    </w:rPr>
  </w:style>
  <w:style w:type="paragraph" w:customStyle="1" w:styleId="boldoutlineoutline">
    <w:name w:val="bold outline outline"/>
    <w:basedOn w:val="Default"/>
    <w:next w:val="Default"/>
    <w:uiPriority w:val="99"/>
    <w:rsid w:val="00F53AB1"/>
    <w:rPr>
      <w:rFonts w:ascii="Times New Roman" w:eastAsia="Calibri" w:hAnsi="Times New Roman" w:cs="Times New Roman"/>
      <w:color w:val="auto"/>
    </w:rPr>
  </w:style>
  <w:style w:type="character" w:styleId="Hipervnculovisitado">
    <w:name w:val="FollowedHyperlink"/>
    <w:semiHidden/>
    <w:rsid w:val="00F53AB1"/>
    <w:rPr>
      <w:color w:val="800080"/>
      <w:u w:val="single"/>
    </w:rPr>
  </w:style>
  <w:style w:type="paragraph" w:customStyle="1" w:styleId="TablaCentrado">
    <w:name w:val="Tabla Centrado"/>
    <w:basedOn w:val="Normal"/>
    <w:link w:val="TablaCentradoCar"/>
    <w:autoRedefine/>
    <w:rsid w:val="00F53AB1"/>
    <w:pPr>
      <w:jc w:val="center"/>
    </w:pPr>
    <w:rPr>
      <w:rFonts w:ascii="Microsoft Sans Serif" w:hAnsi="Microsoft Sans Serif"/>
      <w:sz w:val="18"/>
      <w:szCs w:val="18"/>
      <w:lang w:val="es-ES" w:eastAsia="es-ES"/>
    </w:rPr>
  </w:style>
  <w:style w:type="paragraph" w:customStyle="1" w:styleId="ExplTabla">
    <w:name w:val="Expl. Tabla"/>
    <w:basedOn w:val="Normal"/>
    <w:next w:val="Normal"/>
    <w:link w:val="ExplTablaCarCar"/>
    <w:autoRedefine/>
    <w:qFormat/>
    <w:rsid w:val="00F53AB1"/>
    <w:pPr>
      <w:numPr>
        <w:numId w:val="5"/>
      </w:numPr>
      <w:tabs>
        <w:tab w:val="clear" w:pos="2411"/>
      </w:tabs>
      <w:ind w:left="0"/>
      <w:jc w:val="center"/>
    </w:pPr>
    <w:rPr>
      <w:rFonts w:ascii="Tahoma" w:hAnsi="Tahoma"/>
      <w:b/>
      <w:sz w:val="18"/>
      <w:szCs w:val="18"/>
      <w:lang w:val="es-ES" w:eastAsia="es-ES"/>
    </w:rPr>
  </w:style>
  <w:style w:type="paragraph" w:customStyle="1" w:styleId="TablaNegrillaCentrado">
    <w:name w:val="Tabla Negrilla Centrado"/>
    <w:basedOn w:val="Normal"/>
    <w:next w:val="Normal"/>
    <w:link w:val="TablaNegrillaCentradoCar"/>
    <w:rsid w:val="00F53AB1"/>
    <w:pPr>
      <w:jc w:val="center"/>
    </w:pPr>
    <w:rPr>
      <w:rFonts w:ascii="Microsoft Sans Serif" w:hAnsi="Microsoft Sans Serif"/>
      <w:b/>
      <w:sz w:val="18"/>
      <w:szCs w:val="18"/>
      <w:lang w:val="es-ES" w:eastAsia="es-ES"/>
    </w:rPr>
  </w:style>
  <w:style w:type="paragraph" w:customStyle="1" w:styleId="TablaIzquierda">
    <w:name w:val="Tabla Izquierda"/>
    <w:basedOn w:val="Normal"/>
    <w:next w:val="Normal"/>
    <w:link w:val="TablaIzquierdaCar"/>
    <w:autoRedefine/>
    <w:rsid w:val="00F53AB1"/>
    <w:rPr>
      <w:rFonts w:ascii="Microsoft Sans Serif" w:hAnsi="Microsoft Sans Serif"/>
      <w:sz w:val="18"/>
      <w:szCs w:val="18"/>
      <w:lang w:val="es-ES" w:eastAsia="es-ES"/>
    </w:rPr>
  </w:style>
  <w:style w:type="paragraph" w:customStyle="1" w:styleId="TablaNegrillaIzquierda">
    <w:name w:val="Tabla Negrilla Izquierda"/>
    <w:basedOn w:val="Normal"/>
    <w:next w:val="Normal"/>
    <w:autoRedefine/>
    <w:rsid w:val="00F53AB1"/>
    <w:rPr>
      <w:rFonts w:cs="MS Reference Sans Serif"/>
      <w:b/>
      <w:sz w:val="18"/>
      <w:szCs w:val="18"/>
      <w:lang w:val="es-ES" w:eastAsia="es-ES"/>
    </w:rPr>
  </w:style>
  <w:style w:type="paragraph" w:customStyle="1" w:styleId="ReferenciasTexto">
    <w:name w:val="Referencias Texto"/>
    <w:basedOn w:val="Normal"/>
    <w:autoRedefine/>
    <w:rsid w:val="00F53AB1"/>
    <w:pPr>
      <w:overflowPunct w:val="0"/>
      <w:autoSpaceDE w:val="0"/>
      <w:autoSpaceDN w:val="0"/>
      <w:adjustRightInd w:val="0"/>
      <w:spacing w:after="60" w:line="276" w:lineRule="auto"/>
      <w:ind w:left="1134" w:hanging="567"/>
      <w:jc w:val="both"/>
      <w:textAlignment w:val="baseline"/>
    </w:pPr>
    <w:rPr>
      <w:rFonts w:cs="MS Reference Sans Serif"/>
      <w:lang w:val="en-GB" w:eastAsia="es-ES"/>
    </w:rPr>
  </w:style>
  <w:style w:type="paragraph" w:customStyle="1" w:styleId="Referencias">
    <w:name w:val="Referencias"/>
    <w:basedOn w:val="ReferenciasTexto"/>
    <w:rsid w:val="00F53AB1"/>
    <w:pPr>
      <w:spacing w:after="80" w:line="300" w:lineRule="auto"/>
      <w:ind w:left="567"/>
    </w:pPr>
    <w:rPr>
      <w:rFonts w:cs="Times New Roman"/>
    </w:rPr>
  </w:style>
  <w:style w:type="paragraph" w:customStyle="1" w:styleId="TablaCursiva">
    <w:name w:val="Tabla Cursiva"/>
    <w:basedOn w:val="TablaCentrado"/>
    <w:next w:val="Normal"/>
    <w:autoRedefine/>
    <w:rsid w:val="00F53AB1"/>
    <w:rPr>
      <w:i/>
      <w:color w:val="0000FF"/>
    </w:rPr>
  </w:style>
  <w:style w:type="paragraph" w:customStyle="1" w:styleId="ExplFigura">
    <w:name w:val="Expl. Figura"/>
    <w:basedOn w:val="ExplTabla"/>
    <w:next w:val="Normal"/>
    <w:link w:val="ExplFiguraCar"/>
    <w:qFormat/>
    <w:rsid w:val="00F53AB1"/>
    <w:pPr>
      <w:numPr>
        <w:numId w:val="6"/>
      </w:numPr>
      <w:ind w:left="0" w:firstLine="0"/>
    </w:pPr>
  </w:style>
  <w:style w:type="paragraph" w:styleId="Tabladeilustraciones">
    <w:name w:val="table of figures"/>
    <w:basedOn w:val="Normal"/>
    <w:next w:val="Normal"/>
    <w:autoRedefine/>
    <w:uiPriority w:val="99"/>
    <w:rsid w:val="00F53AB1"/>
    <w:pPr>
      <w:tabs>
        <w:tab w:val="left" w:pos="900"/>
        <w:tab w:val="right" w:leader="dot" w:pos="8640"/>
      </w:tabs>
      <w:ind w:left="900" w:right="920" w:hanging="1080"/>
      <w:jc w:val="both"/>
    </w:pPr>
    <w:rPr>
      <w:noProof/>
      <w:sz w:val="20"/>
      <w:szCs w:val="22"/>
      <w:lang w:val="es-ES" w:eastAsia="es-ES"/>
    </w:rPr>
  </w:style>
  <w:style w:type="paragraph" w:customStyle="1" w:styleId="TtuloPrincipal">
    <w:name w:val="Título Principal"/>
    <w:basedOn w:val="Normal"/>
    <w:rsid w:val="00F53AB1"/>
    <w:pPr>
      <w:spacing w:line="420" w:lineRule="exact"/>
      <w:jc w:val="center"/>
    </w:pPr>
    <w:rPr>
      <w:b/>
      <w:smallCaps/>
      <w:sz w:val="40"/>
      <w:szCs w:val="40"/>
      <w:lang w:val="es-ES" w:eastAsia="es-ES"/>
    </w:rPr>
  </w:style>
  <w:style w:type="paragraph" w:customStyle="1" w:styleId="TtuloSecundario">
    <w:name w:val="Título Secundario"/>
    <w:basedOn w:val="Normal"/>
    <w:next w:val="Normal"/>
    <w:link w:val="TtuloSecundarioCar"/>
    <w:rsid w:val="00F53AB1"/>
    <w:pPr>
      <w:jc w:val="center"/>
    </w:pPr>
    <w:rPr>
      <w:rFonts w:ascii="Tahoma" w:hAnsi="Tahoma"/>
      <w:b/>
      <w:caps/>
      <w:szCs w:val="22"/>
      <w:lang w:val="es-ES" w:eastAsia="es-ES"/>
    </w:rPr>
  </w:style>
  <w:style w:type="paragraph" w:customStyle="1" w:styleId="TTULOPORTADA">
    <w:name w:val="TÍTULO PORTADA"/>
    <w:basedOn w:val="Normal"/>
    <w:next w:val="Normal"/>
    <w:rsid w:val="00F53AB1"/>
    <w:pPr>
      <w:jc w:val="center"/>
    </w:pPr>
    <w:rPr>
      <w:b/>
      <w:caps/>
      <w:sz w:val="28"/>
      <w:szCs w:val="28"/>
      <w:lang w:val="es-ES" w:eastAsia="es-ES"/>
    </w:rPr>
  </w:style>
  <w:style w:type="paragraph" w:customStyle="1" w:styleId="CENTRADO">
    <w:name w:val="CENTRADO"/>
    <w:basedOn w:val="Normal"/>
    <w:next w:val="Normal"/>
    <w:rsid w:val="00F53AB1"/>
    <w:pPr>
      <w:jc w:val="center"/>
    </w:pPr>
    <w:rPr>
      <w:szCs w:val="22"/>
      <w:lang w:val="es-ES" w:eastAsia="es-ES"/>
    </w:rPr>
  </w:style>
  <w:style w:type="paragraph" w:customStyle="1" w:styleId="Titleinstitucional">
    <w:name w:val="Title institucional"/>
    <w:basedOn w:val="Normal"/>
    <w:rsid w:val="00F53AB1"/>
    <w:pPr>
      <w:jc w:val="center"/>
    </w:pPr>
    <w:rPr>
      <w:b/>
      <w:smallCaps/>
      <w:snapToGrid w:val="0"/>
      <w:color w:val="808080"/>
      <w:sz w:val="40"/>
      <w:szCs w:val="40"/>
      <w:lang w:val="es-ES_tradnl" w:eastAsia="es-ES"/>
    </w:rPr>
  </w:style>
  <w:style w:type="paragraph" w:customStyle="1" w:styleId="DERECHA">
    <w:name w:val="DERECHA"/>
    <w:basedOn w:val="Normal"/>
    <w:next w:val="Normal"/>
    <w:rsid w:val="00F53AB1"/>
    <w:pPr>
      <w:jc w:val="right"/>
    </w:pPr>
    <w:rPr>
      <w:b/>
      <w:smallCaps/>
      <w:color w:val="333333"/>
      <w:sz w:val="26"/>
      <w:szCs w:val="26"/>
      <w:lang w:val="es-ES" w:eastAsia="es-ES"/>
    </w:rPr>
  </w:style>
  <w:style w:type="paragraph" w:customStyle="1" w:styleId="TtuloResumen">
    <w:name w:val="Título Resumen"/>
    <w:basedOn w:val="TtuloSecundario"/>
    <w:next w:val="Normal"/>
    <w:link w:val="TtuloResumenCar"/>
    <w:rsid w:val="00F53AB1"/>
    <w:rPr>
      <w:sz w:val="32"/>
      <w:szCs w:val="32"/>
    </w:rPr>
  </w:style>
  <w:style w:type="paragraph" w:customStyle="1" w:styleId="TablaNegrillaCentrado8">
    <w:name w:val="Tabla Negrilla Centrado+8"/>
    <w:basedOn w:val="TablaNegrillaCentrado"/>
    <w:next w:val="Normal"/>
    <w:rsid w:val="00F53AB1"/>
    <w:rPr>
      <w:sz w:val="16"/>
    </w:rPr>
  </w:style>
  <w:style w:type="character" w:customStyle="1" w:styleId="TablaNegrillaCentradoCar">
    <w:name w:val="Tabla Negrilla Centrado Car"/>
    <w:link w:val="TablaNegrillaCentrado"/>
    <w:rsid w:val="00F53AB1"/>
    <w:rPr>
      <w:rFonts w:ascii="Microsoft Sans Serif" w:eastAsia="Times New Roman" w:hAnsi="Microsoft Sans Serif" w:cs="Times New Roman"/>
      <w:b/>
      <w:sz w:val="18"/>
      <w:szCs w:val="18"/>
      <w:lang w:val="es-ES" w:eastAsia="es-ES"/>
    </w:rPr>
  </w:style>
  <w:style w:type="paragraph" w:customStyle="1" w:styleId="TtuloContenido">
    <w:name w:val="Título Contenido"/>
    <w:basedOn w:val="Normal"/>
    <w:rsid w:val="00F53AB1"/>
    <w:pPr>
      <w:tabs>
        <w:tab w:val="left" w:pos="142"/>
      </w:tabs>
      <w:spacing w:after="360"/>
      <w:jc w:val="center"/>
    </w:pPr>
    <w:rPr>
      <w:b/>
      <w:caps/>
      <w:szCs w:val="22"/>
      <w:lang w:val="es-ES" w:eastAsia="es-ES"/>
    </w:rPr>
  </w:style>
  <w:style w:type="character" w:customStyle="1" w:styleId="TablaCentradoCar">
    <w:name w:val="Tabla Centrado Car"/>
    <w:link w:val="TablaCentrado"/>
    <w:rsid w:val="00F53AB1"/>
    <w:rPr>
      <w:rFonts w:ascii="Microsoft Sans Serif" w:eastAsia="Times New Roman" w:hAnsi="Microsoft Sans Serif" w:cs="Times New Roman"/>
      <w:sz w:val="18"/>
      <w:szCs w:val="18"/>
      <w:lang w:val="es-ES" w:eastAsia="es-ES"/>
    </w:rPr>
  </w:style>
  <w:style w:type="character" w:customStyle="1" w:styleId="ExplTablaCarCar">
    <w:name w:val="Expl. Tabla Car Car"/>
    <w:link w:val="ExplTabla"/>
    <w:rsid w:val="00F53AB1"/>
    <w:rPr>
      <w:rFonts w:ascii="Tahoma" w:eastAsia="Times New Roman" w:hAnsi="Tahoma" w:cs="Times New Roman"/>
      <w:b/>
      <w:sz w:val="18"/>
      <w:szCs w:val="18"/>
      <w:lang w:val="es-ES" w:eastAsia="es-ES"/>
    </w:rPr>
  </w:style>
  <w:style w:type="character" w:customStyle="1" w:styleId="TablaIzquierdaCar">
    <w:name w:val="Tabla Izquierda Car"/>
    <w:link w:val="TablaIzquierda"/>
    <w:rsid w:val="00F53AB1"/>
    <w:rPr>
      <w:rFonts w:ascii="Microsoft Sans Serif" w:eastAsia="Times New Roman" w:hAnsi="Microsoft Sans Serif" w:cs="Times New Roman"/>
      <w:sz w:val="18"/>
      <w:szCs w:val="18"/>
      <w:lang w:val="es-ES" w:eastAsia="es-ES"/>
    </w:rPr>
  </w:style>
  <w:style w:type="character" w:customStyle="1" w:styleId="ExplFiguraCar">
    <w:name w:val="Expl. Figura Car"/>
    <w:link w:val="ExplFigura"/>
    <w:rsid w:val="00F53AB1"/>
    <w:rPr>
      <w:rFonts w:ascii="Tahoma" w:eastAsia="Times New Roman" w:hAnsi="Tahoma" w:cs="Times New Roman"/>
      <w:b/>
      <w:sz w:val="18"/>
      <w:szCs w:val="18"/>
      <w:lang w:val="es-ES" w:eastAsia="es-ES"/>
    </w:rPr>
  </w:style>
  <w:style w:type="paragraph" w:customStyle="1" w:styleId="ExplTablasinnumeracin">
    <w:name w:val="Expl. Tabla sin numeración"/>
    <w:basedOn w:val="ExplTabla"/>
    <w:qFormat/>
    <w:rsid w:val="00F53AB1"/>
    <w:pPr>
      <w:numPr>
        <w:numId w:val="0"/>
      </w:numPr>
      <w:ind w:left="1134"/>
      <w:jc w:val="both"/>
    </w:pPr>
    <w:rPr>
      <w:smallCaps/>
    </w:rPr>
  </w:style>
  <w:style w:type="paragraph" w:customStyle="1" w:styleId="ExplFiguraAnexo">
    <w:name w:val="Expl. Figura Anexo"/>
    <w:basedOn w:val="Normal"/>
    <w:next w:val="Normal"/>
    <w:rsid w:val="00F53AB1"/>
    <w:pPr>
      <w:numPr>
        <w:numId w:val="7"/>
      </w:numPr>
      <w:tabs>
        <w:tab w:val="left" w:pos="142"/>
      </w:tabs>
      <w:jc w:val="center"/>
    </w:pPr>
    <w:rPr>
      <w:rFonts w:ascii="Microsoft Sans Serif" w:hAnsi="Microsoft Sans Serif"/>
      <w:b/>
      <w:iCs/>
      <w:sz w:val="18"/>
      <w:szCs w:val="24"/>
      <w:lang w:val="es-ES" w:eastAsia="es-ES"/>
    </w:rPr>
  </w:style>
  <w:style w:type="paragraph" w:customStyle="1" w:styleId="Lamina">
    <w:name w:val="Lamina"/>
    <w:basedOn w:val="Normal"/>
    <w:next w:val="Normal"/>
    <w:rsid w:val="00F53AB1"/>
    <w:pPr>
      <w:tabs>
        <w:tab w:val="left" w:pos="142"/>
        <w:tab w:val="num" w:pos="964"/>
      </w:tabs>
      <w:spacing w:line="0" w:lineRule="atLeast"/>
      <w:jc w:val="center"/>
    </w:pPr>
    <w:rPr>
      <w:rFonts w:ascii="Microsoft Sans Serif" w:hAnsi="Microsoft Sans Serif"/>
      <w:b/>
      <w:iCs/>
      <w:sz w:val="20"/>
      <w:lang w:val="es-ES" w:eastAsia="es-ES"/>
    </w:rPr>
  </w:style>
  <w:style w:type="paragraph" w:customStyle="1" w:styleId="TtuloAnexo-Resumen">
    <w:name w:val="Título Anexo-Resumen"/>
    <w:basedOn w:val="TtuloResumen"/>
    <w:link w:val="TtuloAnexo-ResumenCar"/>
    <w:qFormat/>
    <w:rsid w:val="00F53AB1"/>
    <w:rPr>
      <w:rFonts w:ascii="Arial" w:hAnsi="Arial"/>
      <w:sz w:val="22"/>
      <w:szCs w:val="48"/>
    </w:rPr>
  </w:style>
  <w:style w:type="character" w:customStyle="1" w:styleId="TtuloSecundarioCar">
    <w:name w:val="Título Secundario Car"/>
    <w:link w:val="TtuloSecundario"/>
    <w:rsid w:val="00F53AB1"/>
    <w:rPr>
      <w:rFonts w:ascii="Tahoma" w:eastAsia="Times New Roman" w:hAnsi="Tahoma" w:cs="Times New Roman"/>
      <w:b/>
      <w:caps/>
      <w:lang w:val="es-ES" w:eastAsia="es-ES"/>
    </w:rPr>
  </w:style>
  <w:style w:type="character" w:customStyle="1" w:styleId="TtuloResumenCar">
    <w:name w:val="Título Resumen Car"/>
    <w:link w:val="TtuloResumen"/>
    <w:rsid w:val="00F53AB1"/>
    <w:rPr>
      <w:rFonts w:ascii="Tahoma" w:eastAsia="Times New Roman" w:hAnsi="Tahoma" w:cs="Times New Roman"/>
      <w:b/>
      <w:caps/>
      <w:sz w:val="32"/>
      <w:szCs w:val="32"/>
      <w:lang w:val="es-ES" w:eastAsia="es-ES"/>
    </w:rPr>
  </w:style>
  <w:style w:type="character" w:customStyle="1" w:styleId="TtuloAnexo-ResumenCar">
    <w:name w:val="Título Anexo-Resumen Car"/>
    <w:link w:val="TtuloAnexo-Resumen"/>
    <w:rsid w:val="00F53AB1"/>
    <w:rPr>
      <w:rFonts w:ascii="Arial" w:eastAsia="Times New Roman" w:hAnsi="Arial" w:cs="Times New Roman"/>
      <w:b/>
      <w:caps/>
      <w:szCs w:val="48"/>
      <w:lang w:val="es-ES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F53AB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F53AB1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customStyle="1" w:styleId="Listavistosa-nfasis11">
    <w:name w:val="Lista vistosa - Énfasis 11"/>
    <w:basedOn w:val="Normal"/>
    <w:qFormat/>
    <w:rsid w:val="00F53AB1"/>
    <w:pPr>
      <w:ind w:left="708"/>
    </w:pPr>
    <w:rPr>
      <w:rFonts w:ascii="Times New Roman" w:hAnsi="Times New Roman"/>
      <w:sz w:val="20"/>
      <w:lang w:val="es-ES" w:eastAsia="es-ES"/>
    </w:rPr>
  </w:style>
  <w:style w:type="character" w:customStyle="1" w:styleId="postbody1">
    <w:name w:val="postbody1"/>
    <w:rsid w:val="00F53AB1"/>
    <w:rPr>
      <w:sz w:val="18"/>
      <w:szCs w:val="18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F53AB1"/>
    <w:pPr>
      <w:suppressAutoHyphens/>
      <w:ind w:left="240" w:hanging="240"/>
    </w:pPr>
    <w:rPr>
      <w:sz w:val="24"/>
      <w:lang w:val="es-ES_tradnl" w:eastAsia="ar-SA"/>
    </w:rPr>
  </w:style>
  <w:style w:type="paragraph" w:styleId="Descripcin">
    <w:name w:val="caption"/>
    <w:basedOn w:val="Normal"/>
    <w:next w:val="Normal"/>
    <w:unhideWhenUsed/>
    <w:qFormat/>
    <w:rsid w:val="00F53AB1"/>
    <w:pPr>
      <w:suppressAutoHyphens/>
      <w:spacing w:after="200"/>
    </w:pPr>
    <w:rPr>
      <w:i/>
      <w:iCs/>
      <w:color w:val="1F497D" w:themeColor="text2"/>
      <w:sz w:val="18"/>
      <w:szCs w:val="18"/>
      <w:lang w:val="es-ES_tradnl" w:eastAsia="ar-SA"/>
    </w:rPr>
  </w:style>
  <w:style w:type="paragraph" w:styleId="ndice2">
    <w:name w:val="index 2"/>
    <w:basedOn w:val="Normal"/>
    <w:next w:val="Normal"/>
    <w:autoRedefine/>
    <w:uiPriority w:val="99"/>
    <w:semiHidden/>
    <w:unhideWhenUsed/>
    <w:rsid w:val="00F53AB1"/>
    <w:pPr>
      <w:suppressAutoHyphens/>
      <w:ind w:left="480" w:hanging="240"/>
    </w:pPr>
    <w:rPr>
      <w:sz w:val="24"/>
      <w:lang w:val="es-ES_tradnl" w:eastAsia="ar-SA"/>
    </w:rPr>
  </w:style>
  <w:style w:type="character" w:customStyle="1" w:styleId="Listavistosa-nfasis1Car">
    <w:name w:val="Lista vistosa - Énfasis 1 Car"/>
    <w:link w:val="Listavistosa-nfasis1"/>
    <w:uiPriority w:val="34"/>
    <w:rsid w:val="00F53AB1"/>
    <w:rPr>
      <w:sz w:val="22"/>
      <w:szCs w:val="22"/>
      <w:lang w:val="es-ES" w:eastAsia="en-US"/>
    </w:rPr>
  </w:style>
  <w:style w:type="table" w:styleId="Listavistosa-nfasis1">
    <w:name w:val="Colorful List Accent 1"/>
    <w:basedOn w:val="Tablanormal"/>
    <w:link w:val="Listavistosa-nfasis1Car"/>
    <w:uiPriority w:val="34"/>
    <w:unhideWhenUsed/>
    <w:rsid w:val="00F53AB1"/>
    <w:pPr>
      <w:spacing w:after="0" w:line="240" w:lineRule="auto"/>
    </w:pPr>
    <w:rPr>
      <w:lang w:val="es-E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51807">
                  <w:marLeft w:val="0"/>
                  <w:marRight w:val="0"/>
                  <w:marTop w:val="5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4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5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90251">
                  <w:marLeft w:val="0"/>
                  <w:marRight w:val="0"/>
                  <w:marTop w:val="5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9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76985">
                  <w:marLeft w:val="0"/>
                  <w:marRight w:val="0"/>
                  <w:marTop w:val="5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43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0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A75EF-6BBB-45A6-8B7D-3C803211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483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Katherine Lozada</cp:lastModifiedBy>
  <cp:revision>25</cp:revision>
  <cp:lastPrinted>2018-09-26T16:49:00Z</cp:lastPrinted>
  <dcterms:created xsi:type="dcterms:W3CDTF">2018-11-06T21:51:00Z</dcterms:created>
  <dcterms:modified xsi:type="dcterms:W3CDTF">2026-02-02T05:22:00Z</dcterms:modified>
</cp:coreProperties>
</file>